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before="0" w:beforeLines="0" w:after="0" w:afterLines="0" w:line="560" w:lineRule="exact"/>
        <w:jc w:val="center"/>
        <w:rPr>
          <w:rFonts w:hint="default" w:ascii="Times New Roman" w:hAnsi="Times New Roman" w:eastAsia="方正小标宋简体" w:cs="Times New Roman"/>
          <w:b w:val="0"/>
          <w:bCs/>
          <w:kern w:val="0"/>
          <w:sz w:val="44"/>
          <w:szCs w:val="44"/>
          <w:lang w:eastAsia="zh-CN"/>
        </w:rPr>
      </w:pPr>
      <w:r>
        <w:rPr>
          <w:rFonts w:hint="default" w:ascii="Times New Roman" w:hAnsi="Times New Roman" w:eastAsia="方正小标宋简体" w:cs="Times New Roman"/>
          <w:b w:val="0"/>
          <w:bCs/>
          <w:spacing w:val="0"/>
          <w:kern w:val="0"/>
          <w:sz w:val="44"/>
          <w:szCs w:val="44"/>
          <w:lang w:eastAsia="zh-CN"/>
        </w:rPr>
        <w:t>自治区农科院关于印发《</w:t>
      </w:r>
      <w:bookmarkStart w:id="0" w:name="_GoBack"/>
      <w:r>
        <w:rPr>
          <w:rFonts w:hint="eastAsia" w:ascii="方正小标宋简体" w:hAnsi="方正小标宋简体" w:eastAsia="方正小标宋简体" w:cs="方正小标宋简体"/>
          <w:b w:val="0"/>
          <w:bCs w:val="0"/>
          <w:sz w:val="44"/>
          <w:szCs w:val="44"/>
          <w:lang w:eastAsia="zh-CN"/>
        </w:rPr>
        <w:t>广西壮族自治区农业科学院成果转化合同管理细则</w:t>
      </w:r>
      <w:bookmarkEnd w:id="0"/>
      <w:r>
        <w:rPr>
          <w:rFonts w:hint="default" w:ascii="Times New Roman" w:hAnsi="Times New Roman" w:eastAsia="方正小标宋简体" w:cs="Times New Roman"/>
          <w:b w:val="0"/>
          <w:bCs/>
          <w:kern w:val="0"/>
          <w:sz w:val="44"/>
          <w:szCs w:val="44"/>
          <w:lang w:eastAsia="zh-CN"/>
        </w:rPr>
        <w:t>》的通知</w:t>
      </w:r>
    </w:p>
    <w:p>
      <w:pPr>
        <w:pStyle w:val="4"/>
        <w:adjustRightInd w:val="0"/>
        <w:snapToGrid w:val="0"/>
        <w:spacing w:before="0" w:beforeLines="0" w:beforeAutospacing="0" w:after="0" w:afterLines="0" w:line="560" w:lineRule="exact"/>
        <w:ind w:left="0" w:leftChars="0" w:firstLine="0" w:firstLineChars="0"/>
        <w:jc w:val="both"/>
        <w:rPr>
          <w:rFonts w:hint="default" w:ascii="Times New Roman" w:hAnsi="Times New Roman" w:eastAsia="仿宋_GB2312" w:cs="Times New Roman"/>
          <w:sz w:val="32"/>
          <w:szCs w:val="32"/>
          <w:lang w:val="en-US" w:eastAsia="zh-CN"/>
        </w:rPr>
      </w:pPr>
    </w:p>
    <w:p>
      <w:pPr>
        <w:pStyle w:val="4"/>
        <w:adjustRightInd w:val="0"/>
        <w:snapToGrid w:val="0"/>
        <w:spacing w:before="0" w:beforeLines="0" w:beforeAutospacing="0" w:after="0" w:afterLines="0" w:line="560" w:lineRule="exact"/>
        <w:ind w:left="0" w:leftChars="0" w:firstLine="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院机关各部门、院属各单位：</w:t>
      </w:r>
    </w:p>
    <w:p>
      <w:pPr>
        <w:tabs>
          <w:tab w:val="left" w:pos="8400"/>
        </w:tabs>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kern w:val="0"/>
          <w:sz w:val="32"/>
          <w:szCs w:val="32"/>
          <w:lang w:eastAsia="zh-CN"/>
        </w:rPr>
        <w:t>《广西壮族自治区农业科学院成果转化合同管理细则》已经</w:t>
      </w:r>
      <w:r>
        <w:rPr>
          <w:rFonts w:hint="eastAsia" w:ascii="Times New Roman" w:hAnsi="Times New Roman" w:eastAsia="仿宋_GB2312" w:cs="Times New Roman"/>
          <w:b w:val="0"/>
          <w:bCs/>
          <w:kern w:val="0"/>
          <w:sz w:val="32"/>
          <w:szCs w:val="32"/>
          <w:lang w:val="en-US" w:eastAsia="zh-CN"/>
        </w:rPr>
        <w:t>2024年第三次</w:t>
      </w:r>
      <w:r>
        <w:rPr>
          <w:rFonts w:hint="default" w:ascii="Times New Roman" w:hAnsi="Times New Roman" w:eastAsia="仿宋_GB2312" w:cs="Times New Roman"/>
          <w:b w:val="0"/>
          <w:bCs/>
          <w:kern w:val="0"/>
          <w:sz w:val="32"/>
          <w:szCs w:val="32"/>
          <w:lang w:eastAsia="zh-CN"/>
        </w:rPr>
        <w:t>院</w:t>
      </w:r>
      <w:r>
        <w:rPr>
          <w:rFonts w:hint="eastAsia" w:ascii="Times New Roman" w:hAnsi="Times New Roman" w:eastAsia="仿宋_GB2312" w:cs="Times New Roman"/>
          <w:b w:val="0"/>
          <w:bCs/>
          <w:kern w:val="0"/>
          <w:sz w:val="32"/>
          <w:szCs w:val="32"/>
          <w:lang w:eastAsia="zh-CN"/>
        </w:rPr>
        <w:t>长</w:t>
      </w:r>
      <w:r>
        <w:rPr>
          <w:rFonts w:hint="default" w:ascii="Times New Roman" w:hAnsi="Times New Roman" w:eastAsia="仿宋_GB2312" w:cs="Times New Roman"/>
          <w:b w:val="0"/>
          <w:bCs/>
          <w:kern w:val="0"/>
          <w:sz w:val="32"/>
          <w:szCs w:val="32"/>
          <w:lang w:eastAsia="zh-CN"/>
        </w:rPr>
        <w:t>办公会审议通过，现予印发，请认真贯彻执行。</w:t>
      </w:r>
    </w:p>
    <w:p>
      <w:pPr>
        <w:adjustRightInd w:val="0"/>
        <w:snapToGrid w:val="0"/>
        <w:spacing w:beforeLines="0" w:afterLines="0" w:line="560" w:lineRule="exact"/>
        <w:jc w:val="both"/>
        <w:rPr>
          <w:rFonts w:hint="default" w:ascii="Times New Roman" w:hAnsi="Times New Roman" w:eastAsia="仿宋_GB2312" w:cs="Times New Roman"/>
          <w:sz w:val="32"/>
          <w:szCs w:val="32"/>
          <w:lang w:val="en-US" w:eastAsia="zh-CN"/>
        </w:rPr>
      </w:pPr>
    </w:p>
    <w:p>
      <w:pPr>
        <w:adjustRightInd w:val="0"/>
        <w:snapToGrid w:val="0"/>
        <w:spacing w:beforeLines="0" w:afterLines="0" w:line="560" w:lineRule="exact"/>
        <w:jc w:val="both"/>
        <w:rPr>
          <w:rFonts w:hint="default" w:ascii="Times New Roman" w:hAnsi="Times New Roman" w:eastAsia="仿宋_GB2312" w:cs="Times New Roman"/>
          <w:sz w:val="32"/>
          <w:szCs w:val="32"/>
          <w:lang w:val="en-US" w:eastAsia="zh-CN"/>
        </w:rPr>
      </w:pPr>
    </w:p>
    <w:p>
      <w:pPr>
        <w:adjustRightInd w:val="0"/>
        <w:snapToGrid w:val="0"/>
        <w:spacing w:beforeLines="0" w:afterLines="0" w:line="560" w:lineRule="exact"/>
        <w:ind w:firstLine="4160" w:firstLineChars="13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广西壮族自治区农业科学院</w:t>
      </w:r>
    </w:p>
    <w:p>
      <w:pPr>
        <w:adjustRightInd w:val="0"/>
        <w:snapToGrid w:val="0"/>
        <w:spacing w:beforeLines="0" w:afterLines="0" w:line="560" w:lineRule="exact"/>
        <w:ind w:firstLine="5257" w:firstLineChars="1643"/>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w:t>
      </w:r>
    </w:p>
    <w:p>
      <w:pPr>
        <w:adjustRightInd w:val="0"/>
        <w:snapToGrid w:val="0"/>
        <w:spacing w:beforeLines="0" w:afterLines="0" w:line="560" w:lineRule="exact"/>
        <w:ind w:firstLine="4800" w:firstLineChars="1500"/>
        <w:jc w:val="both"/>
        <w:rPr>
          <w:rFonts w:hint="default" w:ascii="Times New Roman" w:hAnsi="Times New Roman" w:eastAsia="仿宋_GB2312" w:cs="Times New Roman"/>
          <w:sz w:val="32"/>
          <w:szCs w:val="32"/>
          <w:lang w:val="en-US" w:eastAsia="zh-CN"/>
        </w:rPr>
      </w:pPr>
    </w:p>
    <w:p>
      <w:pPr>
        <w:adjustRightInd w:val="0"/>
        <w:snapToGrid w:val="0"/>
        <w:spacing w:beforeLines="0" w:afterLines="0" w:line="560" w:lineRule="exact"/>
        <w:jc w:val="both"/>
        <w:rPr>
          <w:rFonts w:hint="eastAsia" w:ascii="方正小标宋简体" w:hAnsi="方正小标宋简体" w:eastAsia="方正小标宋简体" w:cs="方正小标宋简体"/>
          <w:b w:val="0"/>
          <w:bCs w:val="0"/>
          <w:sz w:val="44"/>
          <w:szCs w:val="44"/>
          <w:lang w:eastAsia="zh-CN"/>
        </w:rPr>
      </w:pPr>
    </w:p>
    <w:p>
      <w:pPr>
        <w:adjustRightInd w:val="0"/>
        <w:snapToGrid w:val="0"/>
        <w:spacing w:beforeLines="0" w:afterLines="0" w:line="560" w:lineRule="exact"/>
        <w:jc w:val="center"/>
        <w:rPr>
          <w:rFonts w:hint="eastAsia" w:ascii="方正小标宋简体" w:hAnsi="方正小标宋简体" w:eastAsia="方正小标宋简体" w:cs="方正小标宋简体"/>
          <w:b w:val="0"/>
          <w:bCs w:val="0"/>
          <w:sz w:val="44"/>
          <w:szCs w:val="44"/>
          <w:lang w:eastAsia="zh-CN"/>
        </w:rPr>
      </w:pPr>
    </w:p>
    <w:p>
      <w:pPr>
        <w:adjustRightInd w:val="0"/>
        <w:snapToGrid w:val="0"/>
        <w:spacing w:beforeLines="0" w:afterLines="0"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广西壮族自治区农业科学院</w:t>
      </w:r>
    </w:p>
    <w:p>
      <w:pPr>
        <w:adjustRightInd w:val="0"/>
        <w:snapToGrid w:val="0"/>
        <w:spacing w:beforeLines="0" w:afterLines="0"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成果转化合同管理细则</w:t>
      </w:r>
    </w:p>
    <w:p>
      <w:pPr>
        <w:adjustRightInd w:val="0"/>
        <w:snapToGrid w:val="0"/>
        <w:spacing w:beforeLines="0" w:afterLines="0" w:line="560" w:lineRule="exact"/>
        <w:ind w:firstLine="640" w:firstLineChars="200"/>
        <w:rPr>
          <w:rFonts w:hint="eastAsia" w:ascii="仿宋_GB2312" w:hAnsi="仿宋_GB2312" w:eastAsia="仿宋_GB2312" w:cs="仿宋_GB2312"/>
          <w:bCs/>
          <w:sz w:val="32"/>
          <w:szCs w:val="32"/>
          <w:lang w:eastAsia="zh-CN"/>
        </w:rPr>
      </w:pPr>
    </w:p>
    <w:p>
      <w:pPr>
        <w:adjustRightInd w:val="0"/>
        <w:snapToGrid w:val="0"/>
        <w:spacing w:beforeLines="0" w:afterLines="0" w:line="560" w:lineRule="exact"/>
        <w:jc w:val="center"/>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第一章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lang w:eastAsia="zh-CN"/>
        </w:rPr>
        <w:t>总则</w:t>
      </w:r>
    </w:p>
    <w:p>
      <w:pPr>
        <w:adjustRightInd w:val="0"/>
        <w:snapToGrid w:val="0"/>
        <w:spacing w:beforeLines="0" w:afterLines="0" w:line="560" w:lineRule="exact"/>
        <w:ind w:firstLine="616" w:firstLineChars="200"/>
        <w:rPr>
          <w:rFonts w:hint="eastAsia" w:ascii="仿宋_GB2312" w:hAnsi="仿宋_GB2312" w:eastAsia="仿宋_GB2312" w:cs="仿宋_GB2312"/>
          <w:bCs/>
          <w:spacing w:val="-6"/>
          <w:sz w:val="32"/>
          <w:szCs w:val="32"/>
          <w:lang w:eastAsia="zh-CN"/>
        </w:rPr>
      </w:pPr>
      <w:r>
        <w:rPr>
          <w:rFonts w:hint="eastAsia" w:ascii="黑体" w:hAnsi="黑体" w:eastAsia="黑体" w:cs="黑体"/>
          <w:b w:val="0"/>
          <w:bCs/>
          <w:spacing w:val="-6"/>
          <w:sz w:val="32"/>
          <w:szCs w:val="32"/>
          <w:lang w:eastAsia="zh-CN"/>
        </w:rPr>
        <w:t>第一条</w:t>
      </w:r>
      <w:r>
        <w:rPr>
          <w:rFonts w:hint="eastAsia" w:ascii="仿宋_GB2312" w:hAnsi="仿宋_GB2312" w:eastAsia="仿宋_GB2312" w:cs="仿宋_GB2312"/>
          <w:bCs/>
          <w:spacing w:val="-6"/>
          <w:sz w:val="32"/>
          <w:szCs w:val="32"/>
          <w:lang w:val="en-US" w:eastAsia="zh-CN"/>
        </w:rPr>
        <w:t xml:space="preserve"> </w:t>
      </w:r>
      <w:r>
        <w:rPr>
          <w:rFonts w:hint="eastAsia" w:ascii="仿宋_GB2312" w:hAnsi="仿宋_GB2312" w:eastAsia="仿宋_GB2312" w:cs="仿宋_GB2312"/>
          <w:bCs/>
          <w:spacing w:val="-6"/>
          <w:sz w:val="32"/>
          <w:szCs w:val="32"/>
          <w:lang w:eastAsia="zh-CN"/>
        </w:rPr>
        <w:t>为进一步规范我院成果转化合同的管理，确保成果转化工作的顺利进行，保护单位和相关方的合法权益，特制定本细则。</w:t>
      </w:r>
    </w:p>
    <w:p>
      <w:pPr>
        <w:adjustRightInd w:val="0"/>
        <w:snapToGrid w:val="0"/>
        <w:spacing w:beforeLines="0" w:afterLines="0" w:line="560" w:lineRule="exact"/>
        <w:ind w:firstLine="640" w:firstLineChars="200"/>
        <w:rPr>
          <w:rFonts w:hint="eastAsia" w:ascii="仿宋_GB2312" w:hAnsi="仿宋_GB2312" w:eastAsia="仿宋_GB2312" w:cs="仿宋_GB2312"/>
          <w:bCs/>
          <w:sz w:val="32"/>
          <w:szCs w:val="32"/>
          <w:lang w:eastAsia="zh-CN"/>
        </w:rPr>
      </w:pPr>
      <w:r>
        <w:rPr>
          <w:rFonts w:hint="eastAsia" w:ascii="黑体" w:hAnsi="黑体" w:eastAsia="黑体" w:cs="黑体"/>
          <w:b w:val="0"/>
          <w:bCs/>
          <w:sz w:val="32"/>
          <w:szCs w:val="32"/>
          <w:lang w:eastAsia="zh-CN"/>
        </w:rPr>
        <w:t>第二条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本细则适用于我院所有成果转化合同的签订、履行、变更和终止等管理活动。成果转化合同</w:t>
      </w:r>
      <w:r>
        <w:rPr>
          <w:rFonts w:hint="eastAsia" w:ascii="仿宋_GB2312" w:hAnsi="仿宋_GB2312" w:eastAsia="仿宋_GB2312" w:cs="仿宋_GB2312"/>
          <w:bCs/>
          <w:color w:val="000000"/>
          <w:kern w:val="0"/>
          <w:sz w:val="32"/>
          <w:szCs w:val="32"/>
        </w:rPr>
        <w:t>主要包含科技成果技术转让、技术许可、</w:t>
      </w:r>
      <w:r>
        <w:rPr>
          <w:rFonts w:hint="eastAsia" w:ascii="仿宋_GB2312" w:hAnsi="仿宋_GB2312" w:eastAsia="仿宋_GB2312" w:cs="仿宋_GB2312"/>
          <w:bCs/>
          <w:color w:val="000000"/>
          <w:kern w:val="0"/>
          <w:sz w:val="32"/>
          <w:szCs w:val="32"/>
          <w:lang w:eastAsia="zh-CN"/>
        </w:rPr>
        <w:t>作价入股、</w:t>
      </w:r>
      <w:r>
        <w:rPr>
          <w:rFonts w:hint="eastAsia" w:ascii="仿宋_GB2312" w:hAnsi="仿宋_GB2312" w:eastAsia="仿宋_GB2312" w:cs="仿宋_GB2312"/>
          <w:bCs/>
          <w:color w:val="000000"/>
          <w:kern w:val="0"/>
          <w:sz w:val="32"/>
          <w:szCs w:val="32"/>
        </w:rPr>
        <w:t>技术开发、技术咨询、技术服务等</w:t>
      </w:r>
      <w:r>
        <w:rPr>
          <w:rFonts w:hint="eastAsia" w:ascii="仿宋_GB2312" w:hAnsi="仿宋_GB2312" w:eastAsia="仿宋_GB2312" w:cs="仿宋_GB2312"/>
          <w:bCs/>
          <w:color w:val="000000"/>
          <w:kern w:val="0"/>
          <w:sz w:val="32"/>
          <w:szCs w:val="32"/>
          <w:lang w:eastAsia="zh-CN"/>
        </w:rPr>
        <w:t>。</w:t>
      </w:r>
    </w:p>
    <w:p>
      <w:pPr>
        <w:adjustRightInd w:val="0"/>
        <w:snapToGrid w:val="0"/>
        <w:spacing w:beforeLines="0" w:afterLines="0" w:line="560" w:lineRule="exact"/>
        <w:ind w:firstLine="640" w:firstLineChars="200"/>
        <w:rPr>
          <w:rFonts w:hint="eastAsia" w:ascii="仿宋_GB2312" w:hAnsi="仿宋_GB2312" w:eastAsia="仿宋_GB2312" w:cs="仿宋_GB2312"/>
          <w:bCs/>
          <w:sz w:val="32"/>
          <w:szCs w:val="32"/>
          <w:lang w:eastAsia="zh-CN"/>
        </w:rPr>
      </w:pPr>
    </w:p>
    <w:p>
      <w:pPr>
        <w:adjustRightInd w:val="0"/>
        <w:snapToGrid w:val="0"/>
        <w:spacing w:beforeLines="0" w:afterLines="0" w:line="560" w:lineRule="exact"/>
        <w:jc w:val="center"/>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第二章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lang w:eastAsia="zh-CN"/>
        </w:rPr>
        <w:t>合同签订</w:t>
      </w:r>
    </w:p>
    <w:p>
      <w:pPr>
        <w:adjustRightInd w:val="0"/>
        <w:snapToGrid w:val="0"/>
        <w:spacing w:beforeLines="0" w:afterLines="0" w:line="560" w:lineRule="exact"/>
        <w:ind w:firstLine="640" w:firstLineChars="200"/>
        <w:rPr>
          <w:rFonts w:hint="eastAsia" w:ascii="仿宋_GB2312" w:hAnsi="仿宋_GB2312" w:eastAsia="仿宋_GB2312" w:cs="仿宋_GB2312"/>
          <w:bCs/>
          <w:sz w:val="32"/>
          <w:szCs w:val="32"/>
          <w:lang w:eastAsia="zh-CN"/>
        </w:rPr>
      </w:pPr>
      <w:r>
        <w:rPr>
          <w:rFonts w:hint="eastAsia" w:ascii="黑体" w:hAnsi="黑体" w:eastAsia="黑体" w:cs="黑体"/>
          <w:b w:val="0"/>
          <w:bCs/>
          <w:sz w:val="32"/>
          <w:szCs w:val="32"/>
          <w:lang w:eastAsia="zh-CN"/>
        </w:rPr>
        <w:t>第三条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明确成果转化的各方主体，包括我院、院属各单位和受让方。合同承办单位需对受让方的当事人的主体资格、资质、资信状况、经营范围、履约能力、经济实力、社会信誉、委托代理权限等情况进行审查。</w:t>
      </w:r>
    </w:p>
    <w:p>
      <w:pPr>
        <w:adjustRightInd w:val="0"/>
        <w:snapToGrid w:val="0"/>
        <w:spacing w:beforeLines="0" w:afterLines="0" w:line="560" w:lineRule="exact"/>
        <w:ind w:firstLine="640" w:firstLineChars="200"/>
        <w:rPr>
          <w:rFonts w:hint="eastAsia" w:ascii="仿宋_GB2312" w:hAnsi="仿宋_GB2312" w:eastAsia="仿宋_GB2312" w:cs="仿宋_GB2312"/>
          <w:bCs/>
          <w:sz w:val="32"/>
          <w:szCs w:val="32"/>
          <w:lang w:eastAsia="zh-CN"/>
        </w:rPr>
      </w:pPr>
      <w:r>
        <w:rPr>
          <w:rFonts w:hint="eastAsia" w:ascii="黑体" w:hAnsi="黑体" w:eastAsia="黑体" w:cs="黑体"/>
          <w:b w:val="0"/>
          <w:bCs/>
          <w:sz w:val="32"/>
          <w:szCs w:val="32"/>
          <w:lang w:eastAsia="zh-CN"/>
        </w:rPr>
        <w:t>第四条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签订合同应当采用院公布的参考文本，且确保签订合同合法合规、形式完整、内容清晰、责权明确，具体要求为：</w:t>
      </w:r>
    </w:p>
    <w:p>
      <w:pPr>
        <w:adjustRightInd w:val="0"/>
        <w:snapToGrid w:val="0"/>
        <w:spacing w:beforeLines="0" w:afterLines="0"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合同主要条款完备，一般包括：成果的名称、技术内容、技术指标等关键信息；规定成果转化的方式，如转让、许可、合作开发、</w:t>
      </w:r>
      <w:r>
        <w:rPr>
          <w:rFonts w:hint="eastAsia" w:ascii="仿宋_GB2312" w:hAnsi="仿宋_GB2312" w:eastAsia="仿宋_GB2312" w:cs="仿宋_GB2312"/>
          <w:bCs/>
          <w:sz w:val="32"/>
          <w:szCs w:val="32"/>
          <w:lang w:val="en-US" w:eastAsia="zh-CN"/>
        </w:rPr>
        <w:t>作价入股</w:t>
      </w:r>
      <w:r>
        <w:rPr>
          <w:rFonts w:hint="eastAsia" w:ascii="仿宋_GB2312" w:hAnsi="仿宋_GB2312" w:eastAsia="仿宋_GB2312" w:cs="仿宋_GB2312"/>
          <w:bCs/>
          <w:sz w:val="32"/>
          <w:szCs w:val="32"/>
          <w:lang w:eastAsia="zh-CN"/>
        </w:rPr>
        <w:t>等；明确双方的权利和义务，包括但不限于技术交付、保密、知识产权归属、知识产权保护等；确定成果转化的价款及支付方式以及违约责任、法律适用和争议解决办法。</w:t>
      </w:r>
    </w:p>
    <w:p>
      <w:pPr>
        <w:adjustRightInd w:val="0"/>
        <w:snapToGrid w:val="0"/>
        <w:spacing w:beforeLines="0" w:afterLines="0"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2.面向企业、事业单位和其他生产经营者签订的技术开发、技术咨询、技术服务等合同，须在合同书明确主要完成人员名单，作为职称评聘的参考依据之一。</w:t>
      </w:r>
    </w:p>
    <w:p>
      <w:pPr>
        <w:adjustRightInd w:val="0"/>
        <w:snapToGrid w:val="0"/>
        <w:spacing w:beforeLines="0" w:afterLines="0"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合同权利义务明确可行，不违反相关法律的规定，不存在可能对我院利益产生不利影响的情形。</w:t>
      </w:r>
    </w:p>
    <w:p>
      <w:pPr>
        <w:adjustRightInd w:val="0"/>
        <w:snapToGrid w:val="0"/>
        <w:spacing w:beforeLines="0" w:afterLines="0" w:line="560" w:lineRule="exact"/>
        <w:ind w:firstLine="640" w:firstLineChars="200"/>
        <w:rPr>
          <w:rFonts w:hint="eastAsia" w:ascii="仿宋_GB2312" w:hAnsi="仿宋_GB2312" w:eastAsia="仿宋_GB2312" w:cs="仿宋_GB2312"/>
          <w:bCs/>
          <w:sz w:val="32"/>
          <w:szCs w:val="32"/>
          <w:lang w:eastAsia="zh-CN"/>
        </w:rPr>
      </w:pPr>
    </w:p>
    <w:p>
      <w:pPr>
        <w:adjustRightInd w:val="0"/>
        <w:snapToGrid w:val="0"/>
        <w:spacing w:beforeLines="0" w:afterLines="0" w:line="560" w:lineRule="exact"/>
        <w:jc w:val="center"/>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第三章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lang w:eastAsia="zh-CN"/>
        </w:rPr>
        <w:t>合同交易审批流程</w:t>
      </w:r>
    </w:p>
    <w:p>
      <w:pPr>
        <w:adjustRightInd w:val="0"/>
        <w:snapToGrid w:val="0"/>
        <w:spacing w:beforeLines="0" w:afterLines="0" w:line="56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 w:val="0"/>
          <w:bCs/>
          <w:sz w:val="32"/>
          <w:szCs w:val="32"/>
          <w:lang w:val="en-US" w:eastAsia="zh-CN"/>
        </w:rPr>
        <w:t>第五条</w:t>
      </w:r>
      <w:r>
        <w:rPr>
          <w:rFonts w:hint="eastAsia"/>
          <w:lang w:val="en-US" w:eastAsia="zh-CN"/>
        </w:rPr>
        <w:t xml:space="preserve"> </w:t>
      </w:r>
      <w:r>
        <w:rPr>
          <w:rFonts w:hint="eastAsia" w:ascii="仿宋_GB2312" w:hAnsi="仿宋_GB2312" w:eastAsia="仿宋_GB2312" w:cs="仿宋_GB2312"/>
          <w:bCs/>
          <w:sz w:val="32"/>
          <w:szCs w:val="32"/>
        </w:rPr>
        <w:t>院属各单位对持有的科技成果，原则上</w:t>
      </w:r>
      <w:r>
        <w:rPr>
          <w:rFonts w:hint="eastAsia" w:ascii="仿宋_GB2312" w:hAnsi="仿宋_GB2312" w:eastAsia="仿宋_GB2312" w:cs="仿宋_GB2312"/>
          <w:bCs/>
          <w:sz w:val="32"/>
          <w:szCs w:val="32"/>
          <w:lang w:eastAsia="zh-CN"/>
        </w:rPr>
        <w:t>价值</w:t>
      </w:r>
      <w:r>
        <w:rPr>
          <w:rFonts w:hint="eastAsia" w:ascii="仿宋_GB2312" w:hAnsi="仿宋_GB2312" w:eastAsia="仿宋_GB2312" w:cs="仿宋_GB2312"/>
          <w:bCs/>
          <w:sz w:val="32"/>
          <w:szCs w:val="32"/>
        </w:rPr>
        <w:t>50万元（</w:t>
      </w:r>
      <w:r>
        <w:rPr>
          <w:rFonts w:hint="eastAsia" w:ascii="仿宋_GB2312" w:hAnsi="仿宋_GB2312" w:eastAsia="仿宋_GB2312" w:cs="仿宋_GB2312"/>
          <w:bCs/>
          <w:sz w:val="32"/>
          <w:szCs w:val="32"/>
          <w:lang w:eastAsia="zh-CN"/>
        </w:rPr>
        <w:t>含</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以上</w:t>
      </w:r>
      <w:r>
        <w:rPr>
          <w:rFonts w:hint="eastAsia" w:ascii="仿宋_GB2312" w:hAnsi="仿宋_GB2312" w:eastAsia="仿宋_GB2312" w:cs="仿宋_GB2312"/>
          <w:bCs/>
          <w:sz w:val="32"/>
          <w:szCs w:val="32"/>
        </w:rPr>
        <w:t>的应</w:t>
      </w:r>
      <w:r>
        <w:rPr>
          <w:rFonts w:hint="eastAsia" w:ascii="仿宋_GB2312" w:hAnsi="仿宋_GB2312" w:eastAsia="仿宋_GB2312" w:cs="仿宋_GB2312"/>
          <w:bCs/>
          <w:sz w:val="32"/>
          <w:szCs w:val="32"/>
          <w:lang w:eastAsia="zh-CN"/>
        </w:rPr>
        <w:t>经</w:t>
      </w:r>
      <w:r>
        <w:rPr>
          <w:rFonts w:hint="eastAsia" w:ascii="仿宋_GB2312" w:hAnsi="仿宋_GB2312" w:eastAsia="仿宋_GB2312" w:cs="仿宋_GB2312"/>
          <w:bCs/>
          <w:sz w:val="32"/>
          <w:szCs w:val="32"/>
        </w:rPr>
        <w:t>过第三方进行资产评估</w:t>
      </w:r>
      <w:r>
        <w:rPr>
          <w:rFonts w:hint="eastAsia" w:ascii="仿宋_GB2312" w:hAnsi="仿宋_GB2312" w:eastAsia="仿宋_GB2312" w:cs="仿宋_GB2312"/>
          <w:bCs/>
          <w:sz w:val="32"/>
          <w:szCs w:val="32"/>
          <w:lang w:eastAsia="zh-CN"/>
        </w:rPr>
        <w:t>，确定交易基础价格</w:t>
      </w:r>
      <w:r>
        <w:rPr>
          <w:rFonts w:hint="eastAsia" w:ascii="仿宋_GB2312" w:hAnsi="仿宋_GB2312" w:eastAsia="仿宋_GB2312" w:cs="仿宋_GB2312"/>
          <w:bCs/>
          <w:sz w:val="32"/>
          <w:szCs w:val="32"/>
        </w:rPr>
        <w:t>。科技成果完成单位可通过协议定价、技术市场挂牌交易、公开拍卖等方式确定成果交易</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作价入股的价格。</w:t>
      </w:r>
    </w:p>
    <w:p>
      <w:pPr>
        <w:adjustRightInd w:val="0"/>
        <w:snapToGrid w:val="0"/>
        <w:spacing w:beforeLines="0" w:afterLines="0" w:line="56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合同金额超过</w:t>
      </w:r>
      <w:r>
        <w:rPr>
          <w:rFonts w:hint="eastAsia" w:ascii="仿宋_GB2312" w:hAnsi="仿宋_GB2312" w:eastAsia="仿宋_GB2312" w:cs="仿宋_GB2312"/>
          <w:bCs/>
          <w:sz w:val="32"/>
          <w:szCs w:val="32"/>
          <w:lang w:val="en-US" w:eastAsia="zh-CN"/>
        </w:rPr>
        <w:t>100万元（含）的按院</w:t>
      </w:r>
      <w:r>
        <w:rPr>
          <w:rFonts w:hint="eastAsia" w:ascii="仿宋_GB2312" w:hAnsi="仿宋_GB2312" w:eastAsia="仿宋_GB2312" w:cs="仿宋_GB2312"/>
          <w:color w:val="auto"/>
          <w:sz w:val="32"/>
          <w:szCs w:val="32"/>
          <w:highlight w:val="none"/>
          <w:shd w:val="clear" w:color="auto" w:fill="auto"/>
        </w:rPr>
        <w:t>“三重一大”事项的</w:t>
      </w:r>
      <w:r>
        <w:rPr>
          <w:rFonts w:hint="eastAsia" w:ascii="仿宋_GB2312" w:hAnsi="仿宋_GB2312" w:eastAsia="仿宋_GB2312" w:cs="仿宋_GB2312"/>
          <w:color w:val="auto"/>
          <w:sz w:val="32"/>
          <w:szCs w:val="32"/>
          <w:highlight w:val="none"/>
          <w:shd w:val="clear" w:color="auto" w:fill="auto"/>
          <w:lang w:eastAsia="zh-CN"/>
        </w:rPr>
        <w:t>管理</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在完成合同法律文书报批流程后，由院属各单位提交院党组会审批。</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bCs/>
          <w:sz w:val="32"/>
          <w:szCs w:val="32"/>
        </w:rPr>
      </w:pPr>
      <w:r>
        <w:rPr>
          <w:rFonts w:hint="eastAsia" w:ascii="黑体" w:hAnsi="黑体" w:eastAsia="黑体" w:cs="黑体"/>
          <w:b w:val="0"/>
          <w:bCs/>
          <w:sz w:val="32"/>
          <w:szCs w:val="32"/>
          <w:lang w:val="en-US" w:eastAsia="zh-CN"/>
        </w:rPr>
        <w:t>第六条</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Cs/>
          <w:sz w:val="32"/>
          <w:szCs w:val="32"/>
          <w:lang w:eastAsia="zh-CN"/>
        </w:rPr>
        <w:t>采用</w:t>
      </w:r>
      <w:r>
        <w:rPr>
          <w:rFonts w:hint="eastAsia" w:ascii="仿宋_GB2312" w:hAnsi="仿宋_GB2312" w:eastAsia="仿宋_GB2312" w:cs="仿宋_GB2312"/>
          <w:bCs/>
          <w:sz w:val="32"/>
          <w:szCs w:val="32"/>
        </w:rPr>
        <w:t>协议定价的科技成果，</w:t>
      </w:r>
      <w:r>
        <w:rPr>
          <w:rFonts w:hint="eastAsia" w:ascii="仿宋_GB2312" w:hAnsi="仿宋_GB2312" w:eastAsia="仿宋_GB2312" w:cs="仿宋_GB2312"/>
          <w:bCs/>
          <w:sz w:val="32"/>
          <w:szCs w:val="32"/>
          <w:lang w:eastAsia="zh-CN"/>
        </w:rPr>
        <w:t>应将</w:t>
      </w:r>
      <w:r>
        <w:rPr>
          <w:rFonts w:hint="eastAsia" w:ascii="仿宋_GB2312" w:hAnsi="仿宋_GB2312" w:eastAsia="仿宋_GB2312" w:cs="仿宋_GB2312"/>
          <w:bCs/>
          <w:sz w:val="32"/>
          <w:szCs w:val="32"/>
        </w:rPr>
        <w:t>科技成果名称、内容摘要、转化方式、拟交易价格以及异议程序等相关信息</w:t>
      </w:r>
      <w:r>
        <w:rPr>
          <w:rFonts w:hint="eastAsia" w:ascii="仿宋_GB2312" w:hAnsi="仿宋_GB2312" w:eastAsia="仿宋_GB2312" w:cs="仿宋_GB2312"/>
          <w:bCs/>
          <w:sz w:val="32"/>
          <w:szCs w:val="32"/>
          <w:lang w:eastAsia="zh-CN"/>
        </w:rPr>
        <w:t>在公开场合进行公示，交易价格</w:t>
      </w:r>
      <w:r>
        <w:rPr>
          <w:rFonts w:hint="eastAsia" w:ascii="仿宋_GB2312" w:hAnsi="仿宋_GB2312" w:eastAsia="仿宋_GB2312" w:cs="仿宋_GB2312"/>
          <w:bCs/>
          <w:sz w:val="32"/>
          <w:szCs w:val="32"/>
          <w:lang w:val="en-US" w:eastAsia="zh-CN"/>
        </w:rPr>
        <w:t>5万元以下在院属各单位公告栏进行公示，交易价格5万元（含）以上在</w:t>
      </w:r>
      <w:r>
        <w:rPr>
          <w:rFonts w:hint="eastAsia" w:ascii="仿宋_GB2312" w:hAnsi="仿宋_GB2312" w:eastAsia="仿宋_GB2312" w:cs="仿宋_GB2312"/>
          <w:bCs/>
          <w:sz w:val="32"/>
          <w:szCs w:val="32"/>
        </w:rPr>
        <w:t>院网进行公示，公示期不少于15日，受让方是职务科技成果完成人或者其利害关系人的，应当予以标明。</w:t>
      </w:r>
      <w:r>
        <w:rPr>
          <w:rFonts w:hint="eastAsia" w:ascii="仿宋_GB2312" w:hAnsi="仿宋_GB2312" w:eastAsia="仿宋_GB2312" w:cs="仿宋_GB2312"/>
          <w:color w:val="auto"/>
          <w:sz w:val="32"/>
          <w:szCs w:val="32"/>
          <w:highlight w:val="none"/>
          <w:shd w:val="clear" w:color="auto" w:fill="auto"/>
          <w:lang w:val="en-US" w:eastAsia="zh-CN"/>
        </w:rPr>
        <w:t>合同金额5万元（含）以上还需提供有关集体决策支撑材料。</w:t>
      </w:r>
    </w:p>
    <w:p>
      <w:pPr>
        <w:adjustRightInd w:val="0"/>
        <w:snapToGrid w:val="0"/>
        <w:spacing w:beforeLines="0" w:afterLines="0" w:line="560" w:lineRule="exact"/>
        <w:ind w:firstLine="640" w:firstLineChars="200"/>
        <w:rPr>
          <w:rFonts w:hint="default" w:ascii="仿宋_GB2312" w:hAnsi="仿宋_GB2312" w:eastAsia="仿宋_GB2312" w:cs="仿宋_GB2312"/>
          <w:bCs/>
          <w:sz w:val="32"/>
          <w:szCs w:val="32"/>
          <w:lang w:val="en-US" w:eastAsia="zh-CN"/>
        </w:rPr>
      </w:pPr>
      <w:r>
        <w:rPr>
          <w:rFonts w:hint="eastAsia" w:ascii="黑体" w:hAnsi="黑体" w:eastAsia="黑体" w:cs="黑体"/>
          <w:b w:val="0"/>
          <w:bCs/>
          <w:sz w:val="32"/>
          <w:szCs w:val="32"/>
          <w:lang w:eastAsia="zh-CN"/>
        </w:rPr>
        <w:t>第七条</w:t>
      </w:r>
      <w:r>
        <w:rPr>
          <w:rFonts w:hint="eastAsia" w:ascii="仿宋_GB2312" w:hAnsi="仿宋_GB2312" w:eastAsia="仿宋_GB2312" w:cs="仿宋_GB2312"/>
          <w:bCs/>
          <w:sz w:val="32"/>
          <w:szCs w:val="32"/>
          <w:lang w:val="en-US" w:eastAsia="zh-CN"/>
        </w:rPr>
        <w:t xml:space="preserve"> </w:t>
      </w:r>
      <w:r>
        <w:rPr>
          <w:rFonts w:hint="eastAsia" w:ascii="仿宋_GB2312" w:hAnsi="微软雅黑" w:eastAsia="仿宋_GB2312" w:cs="仿宋_GB2312"/>
          <w:b w:val="0"/>
          <w:bCs w:val="0"/>
          <w:i w:val="0"/>
          <w:caps w:val="0"/>
          <w:color w:val="auto"/>
          <w:spacing w:val="0"/>
          <w:sz w:val="32"/>
          <w:szCs w:val="32"/>
          <w:highlight w:val="none"/>
          <w:shd w:val="clear" w:color="auto" w:fill="auto"/>
          <w:lang w:val="en-US" w:eastAsia="zh-CN"/>
        </w:rPr>
        <w:t>合同</w:t>
      </w:r>
      <w:r>
        <w:rPr>
          <w:rFonts w:hint="eastAsia" w:ascii="仿宋_GB2312" w:hAnsi="微软雅黑" w:eastAsia="仿宋_GB2312" w:cs="仿宋_GB2312"/>
          <w:b w:val="0"/>
          <w:bCs w:val="0"/>
          <w:i w:val="0"/>
          <w:caps w:val="0"/>
          <w:color w:val="auto"/>
          <w:spacing w:val="0"/>
          <w:sz w:val="32"/>
          <w:szCs w:val="32"/>
          <w:highlight w:val="none"/>
          <w:shd w:val="clear" w:color="auto" w:fill="auto"/>
          <w:lang w:eastAsia="zh-CN"/>
        </w:rPr>
        <w:t>订立审批流程。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0" w:firstLine="643" w:firstLineChars="200"/>
        <w:textAlignment w:val="auto"/>
        <w:rPr>
          <w:rFonts w:hint="eastAsia" w:ascii="仿宋_GB2312" w:hAnsi="微软雅黑" w:eastAsia="仿宋_GB2312" w:cs="仿宋_GB2312"/>
          <w:i w:val="0"/>
          <w:caps w:val="0"/>
          <w:color w:val="auto"/>
          <w:spacing w:val="0"/>
          <w:sz w:val="32"/>
          <w:szCs w:val="32"/>
          <w:highlight w:val="none"/>
          <w:shd w:val="clear" w:color="auto" w:fill="auto"/>
          <w:lang w:val="en-US" w:eastAsia="zh-CN"/>
        </w:rPr>
      </w:pPr>
      <w:r>
        <w:rPr>
          <w:rFonts w:hint="eastAsia" w:ascii="仿宋_GB2312" w:hAnsi="微软雅黑" w:eastAsia="仿宋_GB2312" w:cs="仿宋_GB2312"/>
          <w:b/>
          <w:bCs/>
          <w:i w:val="0"/>
          <w:caps w:val="0"/>
          <w:color w:val="auto"/>
          <w:spacing w:val="0"/>
          <w:sz w:val="32"/>
          <w:szCs w:val="32"/>
          <w:highlight w:val="none"/>
          <w:shd w:val="clear" w:color="auto" w:fill="auto"/>
          <w:lang w:val="en-US" w:eastAsia="zh-CN"/>
        </w:rPr>
        <w:t>1.合同金额5万元以下的合同：</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经办人</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承办单位审核</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成果转化处审核</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机关纪委审核</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院法律顾问提出审核意见</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经办人填写法律顾问意见参考结果</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承办单位负责人确认修改意见</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上传公示结果</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院办公室用章审核</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提交用章</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合同留档。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3" w:firstLineChars="200"/>
        <w:textAlignment w:val="auto"/>
        <w:rPr>
          <w:rFonts w:hint="eastAsia" w:ascii="仿宋_GB2312" w:hAnsi="微软雅黑" w:eastAsia="仿宋_GB2312" w:cs="仿宋_GB2312"/>
          <w:i w:val="0"/>
          <w:caps w:val="0"/>
          <w:color w:val="auto"/>
          <w:spacing w:val="0"/>
          <w:sz w:val="32"/>
          <w:szCs w:val="32"/>
          <w:highlight w:val="none"/>
          <w:shd w:val="clear" w:color="auto" w:fill="auto"/>
          <w:lang w:val="en-US" w:eastAsia="zh-CN"/>
        </w:rPr>
      </w:pPr>
      <w:r>
        <w:rPr>
          <w:rFonts w:hint="eastAsia" w:ascii="仿宋_GB2312" w:hAnsi="微软雅黑" w:eastAsia="仿宋_GB2312" w:cs="仿宋_GB2312"/>
          <w:b/>
          <w:bCs/>
          <w:i w:val="0"/>
          <w:caps w:val="0"/>
          <w:color w:val="auto"/>
          <w:spacing w:val="0"/>
          <w:sz w:val="32"/>
          <w:szCs w:val="32"/>
          <w:highlight w:val="none"/>
          <w:shd w:val="clear" w:color="auto" w:fill="auto"/>
          <w:lang w:val="en-US" w:eastAsia="zh-CN"/>
        </w:rPr>
        <w:t>2.合同金额5万元（含）以上50万元以下的合同</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：经办人</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承办单位集体决策</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成果转化处审核</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机关纪委审核</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院法律顾问提出审核意见</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经办人填写法律顾问意见参考结果</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承办单位负责人确认修改意见</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上传公示结果</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院办公室用章审核</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各所分管院领导审批</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提交用章</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合同留档。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3" w:firstLineChars="200"/>
        <w:textAlignment w:val="auto"/>
        <w:rPr>
          <w:rFonts w:hint="eastAsia" w:ascii="仿宋_GB2312" w:hAnsi="微软雅黑" w:eastAsia="仿宋_GB2312" w:cs="仿宋_GB2312"/>
          <w:i w:val="0"/>
          <w:caps w:val="0"/>
          <w:color w:val="auto"/>
          <w:spacing w:val="0"/>
          <w:sz w:val="32"/>
          <w:szCs w:val="32"/>
          <w:highlight w:val="none"/>
          <w:shd w:val="clear" w:color="auto" w:fill="auto"/>
          <w:lang w:val="en-US" w:eastAsia="zh-CN"/>
        </w:rPr>
      </w:pPr>
      <w:r>
        <w:rPr>
          <w:rFonts w:hint="eastAsia" w:ascii="仿宋_GB2312" w:hAnsi="微软雅黑" w:eastAsia="仿宋_GB2312" w:cs="仿宋_GB2312"/>
          <w:b/>
          <w:bCs/>
          <w:i w:val="0"/>
          <w:caps w:val="0"/>
          <w:color w:val="auto"/>
          <w:spacing w:val="0"/>
          <w:sz w:val="32"/>
          <w:szCs w:val="32"/>
          <w:highlight w:val="none"/>
          <w:shd w:val="clear" w:color="auto" w:fill="auto"/>
          <w:lang w:val="en-US" w:eastAsia="zh-CN"/>
        </w:rPr>
        <w:t>3.合同金额50万元（含）以上的合同</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：经办人</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承办单位集体决策</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成果转化处审核</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机关纪委审核</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院法律顾问提出审核意见</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经办人填写法律顾问意见参考结果</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承办单位负责人确认修改意见</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上传公示结果</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院办公室用章审核</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各所分管院领导审核</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院法人代表审批</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提交用章</w:t>
      </w:r>
      <w:r>
        <w:rPr>
          <w:rFonts w:hint="eastAsia" w:ascii="宋体" w:hAnsi="宋体" w:eastAsia="宋体" w:cs="宋体"/>
          <w:i w:val="0"/>
          <w:caps w:val="0"/>
          <w:color w:val="auto"/>
          <w:spacing w:val="0"/>
          <w:sz w:val="32"/>
          <w:szCs w:val="32"/>
          <w:highlight w:val="none"/>
          <w:shd w:val="clear" w:color="auto" w:fill="auto"/>
          <w:lang w:val="en-US" w:eastAsia="zh-CN"/>
        </w:rPr>
        <w:t>→</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合同留档。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微软雅黑" w:eastAsia="仿宋_GB2312" w:cs="仿宋_GB2312"/>
          <w:i w:val="0"/>
          <w:caps w:val="0"/>
          <w:color w:val="auto"/>
          <w:spacing w:val="0"/>
          <w:sz w:val="32"/>
          <w:szCs w:val="32"/>
          <w:highlight w:val="none"/>
          <w:shd w:val="clear" w:color="auto" w:fill="auto"/>
          <w:lang w:val="en-US" w:eastAsia="zh-CN"/>
        </w:rPr>
      </w:pPr>
      <w:r>
        <w:rPr>
          <w:rFonts w:hint="eastAsia" w:ascii="黑体" w:hAnsi="黑体" w:eastAsia="黑体" w:cs="黑体"/>
          <w:b w:val="0"/>
          <w:bCs/>
          <w:i w:val="0"/>
          <w:caps w:val="0"/>
          <w:color w:val="auto"/>
          <w:spacing w:val="0"/>
          <w:sz w:val="32"/>
          <w:szCs w:val="32"/>
          <w:highlight w:val="none"/>
          <w:shd w:val="clear" w:color="auto" w:fill="auto"/>
          <w:lang w:val="en-US" w:eastAsia="zh-CN"/>
        </w:rPr>
        <w:t>第八条</w:t>
      </w:r>
      <w:r>
        <w:rPr>
          <w:rFonts w:hint="eastAsia" w:ascii="仿宋_GB2312" w:hAnsi="微软雅黑" w:eastAsia="仿宋_GB2312" w:cs="仿宋_GB2312"/>
          <w:i w:val="0"/>
          <w:caps w:val="0"/>
          <w:color w:val="auto"/>
          <w:spacing w:val="0"/>
          <w:sz w:val="32"/>
          <w:szCs w:val="32"/>
          <w:highlight w:val="none"/>
          <w:shd w:val="clear" w:color="auto" w:fill="auto"/>
          <w:lang w:val="en-US" w:eastAsia="zh-CN"/>
        </w:rPr>
        <w:t xml:space="preserve"> </w:t>
      </w:r>
      <w:r>
        <w:rPr>
          <w:rFonts w:hint="eastAsia" w:ascii="仿宋_GB2312" w:hAnsi="仿宋_GB2312" w:eastAsia="仿宋_GB2312" w:cs="仿宋_GB2312"/>
          <w:bCs/>
          <w:sz w:val="32"/>
          <w:szCs w:val="32"/>
        </w:rPr>
        <w:t>实施科技成果转化须按</w:t>
      </w:r>
      <w:r>
        <w:rPr>
          <w:rFonts w:hint="eastAsia" w:ascii="仿宋_GB2312" w:hAnsi="仿宋_GB2312" w:eastAsia="仿宋_GB2312" w:cs="仿宋_GB2312"/>
          <w:bCs/>
          <w:spacing w:val="0"/>
          <w:sz w:val="32"/>
          <w:szCs w:val="32"/>
        </w:rPr>
        <w:t>《技术合同认定规则》</w:t>
      </w:r>
      <w:r>
        <w:rPr>
          <w:rFonts w:hint="eastAsia" w:ascii="仿宋_GB2312" w:hAnsi="仿宋_GB2312" w:eastAsia="仿宋_GB2312" w:cs="仿宋_GB2312"/>
          <w:bCs/>
          <w:sz w:val="32"/>
          <w:szCs w:val="32"/>
        </w:rPr>
        <w:t>签订交易合同，通过广西</w:t>
      </w:r>
      <w:r>
        <w:rPr>
          <w:rFonts w:hint="eastAsia" w:ascii="仿宋_GB2312" w:hAnsi="仿宋_GB2312" w:eastAsia="仿宋_GB2312" w:cs="仿宋_GB2312"/>
          <w:bCs/>
          <w:sz w:val="32"/>
          <w:szCs w:val="32"/>
          <w:lang w:eastAsia="zh-CN"/>
        </w:rPr>
        <w:t>壮族自治区科学技术厅在地市区科学技术行政部门设立的技术合同登记机构</w:t>
      </w:r>
      <w:r>
        <w:rPr>
          <w:rFonts w:hint="eastAsia" w:ascii="仿宋_GB2312" w:hAnsi="仿宋_GB2312" w:eastAsia="仿宋_GB2312" w:cs="仿宋_GB2312"/>
          <w:bCs/>
          <w:sz w:val="32"/>
          <w:szCs w:val="32"/>
        </w:rPr>
        <w:t>进行技术合同认定登记，依法享有有关税收优惠政策</w:t>
      </w:r>
      <w:r>
        <w:rPr>
          <w:rFonts w:hint="eastAsia" w:ascii="仿宋_GB2312" w:hAnsi="仿宋_GB2312" w:eastAsia="仿宋_GB2312" w:cs="仿宋_GB2312"/>
          <w:bCs/>
          <w:sz w:val="32"/>
          <w:szCs w:val="32"/>
          <w:lang w:eastAsia="zh-CN"/>
        </w:rPr>
        <w:t>。</w:t>
      </w:r>
    </w:p>
    <w:p>
      <w:pPr>
        <w:numPr>
          <w:ilvl w:val="0"/>
          <w:numId w:val="0"/>
        </w:numPr>
        <w:adjustRightInd w:val="0"/>
        <w:snapToGrid w:val="0"/>
        <w:spacing w:beforeLines="0" w:afterLines="0" w:line="560" w:lineRule="exact"/>
        <w:ind w:firstLine="420" w:firstLineChars="200"/>
        <w:rPr>
          <w:rFonts w:hint="eastAsia"/>
          <w:lang w:eastAsia="zh-CN"/>
        </w:rPr>
      </w:pPr>
    </w:p>
    <w:p>
      <w:pPr>
        <w:numPr>
          <w:ilvl w:val="0"/>
          <w:numId w:val="0"/>
        </w:numPr>
        <w:adjustRightInd w:val="0"/>
        <w:snapToGrid w:val="0"/>
        <w:spacing w:beforeLines="0" w:afterLines="0" w:line="560" w:lineRule="exact"/>
        <w:jc w:val="center"/>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第四章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lang w:eastAsia="zh-CN"/>
        </w:rPr>
        <w:t>合同履行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5"/>
        <w:jc w:val="both"/>
        <w:textAlignment w:val="auto"/>
        <w:rPr>
          <w:rFonts w:hint="default" w:ascii="微软雅黑" w:hAnsi="微软雅黑" w:eastAsia="微软雅黑" w:cs="微软雅黑"/>
          <w:color w:val="auto"/>
          <w:sz w:val="32"/>
          <w:szCs w:val="32"/>
          <w:highlight w:val="none"/>
          <w:shd w:val="clear" w:color="auto" w:fill="auto"/>
        </w:rPr>
      </w:pPr>
      <w:r>
        <w:rPr>
          <w:rStyle w:val="7"/>
          <w:rFonts w:hint="eastAsia" w:ascii="黑体" w:hAnsi="黑体" w:eastAsia="黑体" w:cs="黑体"/>
          <w:b w:val="0"/>
          <w:bCs/>
          <w:i w:val="0"/>
          <w:caps w:val="0"/>
          <w:color w:val="auto"/>
          <w:spacing w:val="0"/>
          <w:sz w:val="32"/>
          <w:szCs w:val="32"/>
          <w:highlight w:val="none"/>
          <w:shd w:val="clear" w:color="auto" w:fill="auto"/>
        </w:rPr>
        <w:t>第</w:t>
      </w:r>
      <w:r>
        <w:rPr>
          <w:rStyle w:val="7"/>
          <w:rFonts w:hint="eastAsia" w:ascii="黑体" w:hAnsi="黑体" w:eastAsia="黑体" w:cs="黑体"/>
          <w:b w:val="0"/>
          <w:bCs/>
          <w:i w:val="0"/>
          <w:caps w:val="0"/>
          <w:color w:val="auto"/>
          <w:spacing w:val="0"/>
          <w:sz w:val="32"/>
          <w:szCs w:val="32"/>
          <w:highlight w:val="none"/>
          <w:shd w:val="clear" w:color="auto" w:fill="auto"/>
          <w:lang w:eastAsia="zh-CN"/>
        </w:rPr>
        <w:t>九</w:t>
      </w:r>
      <w:r>
        <w:rPr>
          <w:rStyle w:val="7"/>
          <w:rFonts w:hint="eastAsia" w:ascii="黑体" w:hAnsi="黑体" w:eastAsia="黑体" w:cs="黑体"/>
          <w:b w:val="0"/>
          <w:bCs/>
          <w:i w:val="0"/>
          <w:caps w:val="0"/>
          <w:color w:val="auto"/>
          <w:spacing w:val="0"/>
          <w:sz w:val="32"/>
          <w:szCs w:val="32"/>
          <w:highlight w:val="none"/>
          <w:shd w:val="clear" w:color="auto" w:fill="auto"/>
        </w:rPr>
        <w:t>条</w:t>
      </w:r>
      <w:r>
        <w:rPr>
          <w:rFonts w:hint="eastAsia" w:ascii="微软雅黑" w:hAnsi="微软雅黑" w:eastAsia="微软雅黑" w:cs="微软雅黑"/>
          <w:i w:val="0"/>
          <w:caps w:val="0"/>
          <w:color w:val="auto"/>
          <w:spacing w:val="0"/>
          <w:sz w:val="32"/>
          <w:szCs w:val="32"/>
          <w:highlight w:val="none"/>
          <w:shd w:val="clear" w:color="auto" w:fill="auto"/>
          <w:lang w:val="en-US" w:eastAsia="zh-CN"/>
        </w:rPr>
        <w:t xml:space="preserve"> </w:t>
      </w:r>
      <w:r>
        <w:rPr>
          <w:rFonts w:hint="eastAsia" w:ascii="仿宋_GB2312" w:hAnsi="微软雅黑" w:eastAsia="仿宋_GB2312" w:cs="仿宋_GB2312"/>
          <w:i w:val="0"/>
          <w:caps w:val="0"/>
          <w:color w:val="auto"/>
          <w:spacing w:val="0"/>
          <w:sz w:val="32"/>
          <w:szCs w:val="32"/>
          <w:highlight w:val="none"/>
          <w:shd w:val="clear" w:color="auto" w:fill="auto"/>
        </w:rPr>
        <w:t>合同应当遵循合法、审慎、公平和诚实守信原则并严格依约履行，切实保障国有资产、财政资金使用安全。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5"/>
        <w:jc w:val="both"/>
        <w:textAlignment w:val="auto"/>
        <w:rPr>
          <w:rFonts w:hint="default" w:ascii="微软雅黑" w:hAnsi="微软雅黑" w:eastAsia="微软雅黑" w:cs="微软雅黑"/>
          <w:color w:val="auto"/>
          <w:sz w:val="32"/>
          <w:szCs w:val="32"/>
          <w:highlight w:val="none"/>
          <w:shd w:val="clear" w:color="auto" w:fill="auto"/>
        </w:rPr>
      </w:pPr>
      <w:r>
        <w:rPr>
          <w:rStyle w:val="7"/>
          <w:rFonts w:hint="eastAsia" w:ascii="黑体" w:hAnsi="黑体" w:eastAsia="黑体" w:cs="黑体"/>
          <w:b w:val="0"/>
          <w:bCs/>
          <w:i w:val="0"/>
          <w:caps w:val="0"/>
          <w:color w:val="auto"/>
          <w:spacing w:val="0"/>
          <w:sz w:val="32"/>
          <w:szCs w:val="32"/>
          <w:highlight w:val="none"/>
          <w:shd w:val="clear" w:color="auto" w:fill="auto"/>
        </w:rPr>
        <w:t>第十条</w:t>
      </w:r>
      <w:r>
        <w:rPr>
          <w:rFonts w:hint="eastAsia" w:ascii="微软雅黑" w:hAnsi="微软雅黑" w:eastAsia="微软雅黑" w:cs="微软雅黑"/>
          <w:i w:val="0"/>
          <w:caps w:val="0"/>
          <w:color w:val="auto"/>
          <w:spacing w:val="0"/>
          <w:sz w:val="32"/>
          <w:szCs w:val="32"/>
          <w:highlight w:val="none"/>
          <w:shd w:val="clear" w:color="auto" w:fill="auto"/>
          <w:lang w:val="en-US" w:eastAsia="zh-CN"/>
        </w:rPr>
        <w:t xml:space="preserve"> </w:t>
      </w:r>
      <w:r>
        <w:rPr>
          <w:rFonts w:hint="eastAsia" w:ascii="仿宋_GB2312" w:hAnsi="微软雅黑" w:eastAsia="仿宋_GB2312" w:cs="仿宋_GB2312"/>
          <w:i w:val="0"/>
          <w:caps w:val="0"/>
          <w:color w:val="auto"/>
          <w:spacing w:val="0"/>
          <w:sz w:val="32"/>
          <w:szCs w:val="32"/>
          <w:highlight w:val="none"/>
          <w:shd w:val="clear" w:color="auto" w:fill="auto"/>
        </w:rPr>
        <w:t>合同履行过程中，如果合同相对方没有按合同约定履行，合同承办单位和人员必须立即以书面函件形式通知对方</w:t>
      </w:r>
      <w:r>
        <w:rPr>
          <w:rFonts w:hint="eastAsia" w:ascii="仿宋_GB2312" w:hAnsi="微软雅黑" w:eastAsia="仿宋_GB2312" w:cs="仿宋_GB2312"/>
          <w:i w:val="0"/>
          <w:caps w:val="0"/>
          <w:color w:val="auto"/>
          <w:spacing w:val="0"/>
          <w:sz w:val="32"/>
          <w:szCs w:val="32"/>
          <w:highlight w:val="none"/>
          <w:shd w:val="clear" w:color="auto" w:fill="auto"/>
          <w:lang w:eastAsia="zh-CN"/>
        </w:rPr>
        <w:t>，</w:t>
      </w:r>
      <w:r>
        <w:rPr>
          <w:rFonts w:hint="eastAsia" w:ascii="仿宋_GB2312" w:hAnsi="微软雅黑" w:eastAsia="仿宋_GB2312" w:cs="仿宋_GB2312"/>
          <w:i w:val="0"/>
          <w:caps w:val="0"/>
          <w:color w:val="auto"/>
          <w:spacing w:val="0"/>
          <w:sz w:val="32"/>
          <w:szCs w:val="32"/>
          <w:highlight w:val="none"/>
          <w:shd w:val="clear" w:color="auto" w:fill="auto"/>
        </w:rPr>
        <w:t>将出现的问题、拟采取的措施向承办单位相关领导汇报，积极采取补救措施，防止损失扩大</w:t>
      </w:r>
      <w:r>
        <w:rPr>
          <w:rFonts w:hint="eastAsia" w:ascii="仿宋_GB2312" w:hAnsi="微软雅黑" w:eastAsia="仿宋_GB2312" w:cs="仿宋_GB2312"/>
          <w:i w:val="0"/>
          <w:caps w:val="0"/>
          <w:color w:val="auto"/>
          <w:spacing w:val="0"/>
          <w:sz w:val="32"/>
          <w:szCs w:val="32"/>
          <w:highlight w:val="none"/>
          <w:shd w:val="clear" w:color="auto" w:fill="auto"/>
          <w:lang w:eastAsia="zh-CN"/>
        </w:rPr>
        <w:t>，</w:t>
      </w:r>
      <w:r>
        <w:rPr>
          <w:rFonts w:ascii="仿宋_GB2312" w:hAnsi="微软雅黑" w:eastAsia="仿宋_GB2312" w:cs="仿宋_GB2312"/>
          <w:i w:val="0"/>
          <w:iCs w:val="0"/>
          <w:caps w:val="0"/>
          <w:color w:val="auto"/>
          <w:spacing w:val="0"/>
          <w:sz w:val="32"/>
          <w:szCs w:val="32"/>
          <w:highlight w:val="none"/>
          <w:shd w:val="clear" w:color="auto" w:fill="auto"/>
        </w:rPr>
        <w:t>并及时向成果</w:t>
      </w:r>
      <w:r>
        <w:rPr>
          <w:rFonts w:hint="eastAsia" w:ascii="仿宋_GB2312" w:hAnsi="微软雅黑" w:eastAsia="仿宋_GB2312" w:cs="仿宋_GB2312"/>
          <w:i w:val="0"/>
          <w:iCs w:val="0"/>
          <w:caps w:val="0"/>
          <w:color w:val="auto"/>
          <w:spacing w:val="0"/>
          <w:sz w:val="32"/>
          <w:szCs w:val="32"/>
          <w:highlight w:val="none"/>
          <w:shd w:val="clear" w:color="auto" w:fill="auto"/>
          <w:lang w:eastAsia="zh-CN"/>
        </w:rPr>
        <w:t>转化</w:t>
      </w:r>
      <w:r>
        <w:rPr>
          <w:rFonts w:ascii="仿宋_GB2312" w:hAnsi="微软雅黑" w:eastAsia="仿宋_GB2312" w:cs="仿宋_GB2312"/>
          <w:i w:val="0"/>
          <w:iCs w:val="0"/>
          <w:caps w:val="0"/>
          <w:color w:val="auto"/>
          <w:spacing w:val="0"/>
          <w:sz w:val="32"/>
          <w:szCs w:val="32"/>
          <w:highlight w:val="none"/>
          <w:shd w:val="clear" w:color="auto" w:fill="auto"/>
        </w:rPr>
        <w:t>处、机关纪委报备。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5"/>
        <w:jc w:val="both"/>
        <w:textAlignment w:val="auto"/>
        <w:rPr>
          <w:rFonts w:hint="default" w:ascii="微软雅黑" w:hAnsi="微软雅黑" w:eastAsia="微软雅黑" w:cs="微软雅黑"/>
          <w:color w:val="auto"/>
          <w:sz w:val="32"/>
          <w:szCs w:val="32"/>
          <w:highlight w:val="none"/>
          <w:shd w:val="clear" w:color="auto" w:fill="auto"/>
        </w:rPr>
      </w:pPr>
      <w:r>
        <w:rPr>
          <w:rStyle w:val="7"/>
          <w:rFonts w:hint="eastAsia" w:ascii="黑体" w:hAnsi="黑体" w:eastAsia="黑体" w:cs="黑体"/>
          <w:b w:val="0"/>
          <w:bCs/>
          <w:i w:val="0"/>
          <w:caps w:val="0"/>
          <w:color w:val="auto"/>
          <w:spacing w:val="0"/>
          <w:sz w:val="32"/>
          <w:szCs w:val="32"/>
          <w:highlight w:val="none"/>
          <w:shd w:val="clear" w:color="auto" w:fill="auto"/>
        </w:rPr>
        <w:t>第十</w:t>
      </w:r>
      <w:r>
        <w:rPr>
          <w:rStyle w:val="7"/>
          <w:rFonts w:hint="eastAsia" w:ascii="黑体" w:hAnsi="黑体" w:eastAsia="黑体" w:cs="黑体"/>
          <w:b w:val="0"/>
          <w:bCs/>
          <w:i w:val="0"/>
          <w:caps w:val="0"/>
          <w:color w:val="auto"/>
          <w:spacing w:val="0"/>
          <w:sz w:val="32"/>
          <w:szCs w:val="32"/>
          <w:highlight w:val="none"/>
          <w:shd w:val="clear" w:color="auto" w:fill="auto"/>
          <w:lang w:eastAsia="zh-CN"/>
        </w:rPr>
        <w:t>一</w:t>
      </w:r>
      <w:r>
        <w:rPr>
          <w:rStyle w:val="7"/>
          <w:rFonts w:hint="eastAsia" w:ascii="黑体" w:hAnsi="黑体" w:eastAsia="黑体" w:cs="黑体"/>
          <w:b w:val="0"/>
          <w:bCs/>
          <w:i w:val="0"/>
          <w:caps w:val="0"/>
          <w:color w:val="auto"/>
          <w:spacing w:val="0"/>
          <w:sz w:val="32"/>
          <w:szCs w:val="32"/>
          <w:highlight w:val="none"/>
          <w:shd w:val="clear" w:color="auto" w:fill="auto"/>
        </w:rPr>
        <w:t>条</w:t>
      </w:r>
      <w:r>
        <w:rPr>
          <w:rFonts w:hint="eastAsia" w:ascii="微软雅黑" w:hAnsi="微软雅黑" w:eastAsia="微软雅黑" w:cs="微软雅黑"/>
          <w:i w:val="0"/>
          <w:caps w:val="0"/>
          <w:color w:val="auto"/>
          <w:spacing w:val="0"/>
          <w:sz w:val="32"/>
          <w:szCs w:val="32"/>
          <w:highlight w:val="none"/>
          <w:shd w:val="clear" w:color="auto" w:fill="auto"/>
          <w:lang w:val="en-US" w:eastAsia="zh-CN"/>
        </w:rPr>
        <w:t xml:space="preserve"> </w:t>
      </w:r>
      <w:r>
        <w:rPr>
          <w:rFonts w:hint="eastAsia" w:ascii="仿宋_GB2312" w:hAnsi="微软雅黑" w:eastAsia="仿宋_GB2312" w:cs="仿宋_GB2312"/>
          <w:i w:val="0"/>
          <w:caps w:val="0"/>
          <w:color w:val="auto"/>
          <w:spacing w:val="-6"/>
          <w:sz w:val="32"/>
          <w:szCs w:val="32"/>
          <w:highlight w:val="none"/>
          <w:shd w:val="clear" w:color="auto" w:fill="auto"/>
        </w:rPr>
        <w:t>合同履行过程中与对方当事人发生纠纷的，由合同承办单位负责处理；需要法律顾问提供诉讼、仲裁代理服务的合同纠纷，</w:t>
      </w:r>
      <w:r>
        <w:rPr>
          <w:rFonts w:hint="eastAsia" w:ascii="仿宋_GB2312" w:hAnsi="微软雅黑" w:eastAsia="仿宋_GB2312" w:cs="仿宋_GB2312"/>
          <w:i w:val="0"/>
          <w:caps w:val="0"/>
          <w:color w:val="auto"/>
          <w:spacing w:val="-6"/>
          <w:sz w:val="32"/>
          <w:szCs w:val="32"/>
          <w:highlight w:val="none"/>
          <w:shd w:val="clear" w:color="auto" w:fill="auto"/>
          <w:lang w:eastAsia="zh-CN"/>
        </w:rPr>
        <w:t>由</w:t>
      </w:r>
      <w:r>
        <w:rPr>
          <w:rFonts w:hint="eastAsia" w:ascii="仿宋_GB2312" w:hAnsi="微软雅黑" w:eastAsia="仿宋_GB2312" w:cs="仿宋_GB2312"/>
          <w:i w:val="0"/>
          <w:caps w:val="0"/>
          <w:color w:val="auto"/>
          <w:spacing w:val="-6"/>
          <w:sz w:val="32"/>
          <w:szCs w:val="32"/>
          <w:highlight w:val="none"/>
          <w:shd w:val="clear" w:color="auto" w:fill="auto"/>
        </w:rPr>
        <w:t>合同承办单位报</w:t>
      </w:r>
      <w:r>
        <w:rPr>
          <w:rFonts w:hint="eastAsia" w:ascii="仿宋_GB2312" w:hAnsi="微软雅黑" w:eastAsia="仿宋_GB2312" w:cs="仿宋_GB2312"/>
          <w:i w:val="0"/>
          <w:caps w:val="0"/>
          <w:color w:val="auto"/>
          <w:spacing w:val="-6"/>
          <w:sz w:val="32"/>
          <w:szCs w:val="32"/>
          <w:highlight w:val="none"/>
          <w:shd w:val="clear" w:color="auto" w:fill="auto"/>
          <w:lang w:eastAsia="zh-CN"/>
        </w:rPr>
        <w:t>机关纪委</w:t>
      </w:r>
      <w:r>
        <w:rPr>
          <w:rFonts w:hint="eastAsia" w:ascii="仿宋_GB2312" w:hAnsi="微软雅黑" w:eastAsia="仿宋_GB2312" w:cs="仿宋_GB2312"/>
          <w:i w:val="0"/>
          <w:caps w:val="0"/>
          <w:color w:val="auto"/>
          <w:spacing w:val="-6"/>
          <w:sz w:val="32"/>
          <w:szCs w:val="32"/>
          <w:highlight w:val="none"/>
          <w:shd w:val="clear" w:color="auto" w:fill="auto"/>
        </w:rPr>
        <w:t>备案并通知法律顾问，承办单位应当主动提供所有证据材料，办理诉讼、仲裁所需相关手续。</w:t>
      </w:r>
    </w:p>
    <w:p>
      <w:pPr>
        <w:pStyle w:val="3"/>
        <w:keepNext w:val="0"/>
        <w:keepLines w:val="0"/>
        <w:widowControl w:val="0"/>
        <w:suppressLineNumbers w:val="0"/>
        <w:adjustRightInd w:val="0"/>
        <w:snapToGrid w:val="0"/>
        <w:spacing w:before="0" w:beforeLines="0" w:beforeAutospacing="0" w:after="0" w:afterLines="0" w:afterAutospacing="0" w:line="560" w:lineRule="exact"/>
        <w:ind w:right="0" w:firstLine="640" w:firstLineChars="200"/>
        <w:jc w:val="both"/>
        <w:rPr>
          <w:rFonts w:hint="eastAsia" w:ascii="仿宋_GB2312" w:hAnsi="仿宋_GB2312" w:eastAsia="仿宋_GB2312" w:cs="仿宋_GB2312"/>
          <w:bCs/>
          <w:sz w:val="32"/>
          <w:szCs w:val="32"/>
          <w:lang w:eastAsia="zh-CN"/>
        </w:rPr>
      </w:pPr>
      <w:r>
        <w:rPr>
          <w:rStyle w:val="7"/>
          <w:rFonts w:hint="eastAsia" w:ascii="黑体" w:hAnsi="黑体" w:eastAsia="黑体" w:cs="黑体"/>
          <w:b w:val="0"/>
          <w:bCs/>
          <w:i w:val="0"/>
          <w:caps w:val="0"/>
          <w:color w:val="auto"/>
          <w:spacing w:val="0"/>
          <w:sz w:val="32"/>
          <w:szCs w:val="32"/>
          <w:highlight w:val="none"/>
          <w:shd w:val="clear" w:color="auto" w:fill="auto"/>
        </w:rPr>
        <w:t>第十</w:t>
      </w:r>
      <w:r>
        <w:rPr>
          <w:rStyle w:val="7"/>
          <w:rFonts w:hint="eastAsia" w:ascii="黑体" w:hAnsi="黑体" w:eastAsia="黑体" w:cs="黑体"/>
          <w:b w:val="0"/>
          <w:bCs/>
          <w:i w:val="0"/>
          <w:caps w:val="0"/>
          <w:color w:val="auto"/>
          <w:spacing w:val="0"/>
          <w:sz w:val="32"/>
          <w:szCs w:val="32"/>
          <w:highlight w:val="none"/>
          <w:shd w:val="clear" w:color="auto" w:fill="auto"/>
          <w:lang w:eastAsia="zh-CN"/>
        </w:rPr>
        <w:t>二</w:t>
      </w:r>
      <w:r>
        <w:rPr>
          <w:rStyle w:val="7"/>
          <w:rFonts w:hint="eastAsia" w:ascii="黑体" w:hAnsi="黑体" w:eastAsia="黑体" w:cs="黑体"/>
          <w:b w:val="0"/>
          <w:bCs/>
          <w:i w:val="0"/>
          <w:caps w:val="0"/>
          <w:color w:val="auto"/>
          <w:spacing w:val="0"/>
          <w:sz w:val="32"/>
          <w:szCs w:val="32"/>
          <w:highlight w:val="none"/>
          <w:shd w:val="clear" w:color="auto" w:fill="auto"/>
        </w:rPr>
        <w:t>条</w:t>
      </w:r>
      <w:r>
        <w:rPr>
          <w:rFonts w:hint="eastAsia" w:ascii="微软雅黑" w:hAnsi="微软雅黑" w:eastAsia="微软雅黑" w:cs="微软雅黑"/>
          <w:i w:val="0"/>
          <w:caps w:val="0"/>
          <w:color w:val="auto"/>
          <w:spacing w:val="0"/>
          <w:sz w:val="32"/>
          <w:szCs w:val="32"/>
          <w:highlight w:val="none"/>
          <w:shd w:val="clear" w:color="auto" w:fill="auto"/>
          <w:lang w:val="en-US" w:eastAsia="zh-CN"/>
        </w:rPr>
        <w:t xml:space="preserve"> </w:t>
      </w:r>
      <w:r>
        <w:rPr>
          <w:rFonts w:hint="eastAsia" w:ascii="仿宋_GB2312" w:hAnsi="微软雅黑" w:eastAsia="仿宋_GB2312" w:cs="仿宋_GB2312"/>
          <w:i w:val="0"/>
          <w:caps w:val="0"/>
          <w:color w:val="auto"/>
          <w:spacing w:val="-6"/>
          <w:sz w:val="32"/>
          <w:szCs w:val="32"/>
          <w:highlight w:val="none"/>
          <w:shd w:val="clear" w:color="auto" w:fill="auto"/>
        </w:rPr>
        <w:t>合同履行过程中，由于客观情况变化，确需变更或解除合同的，应按照合同约定的条款或协商一致后，变更或解除合同。变更或解除合同，必须说明变更或解除的理由、条款及事项、履行期限、与原合同的关系等，并</w:t>
      </w:r>
      <w:r>
        <w:rPr>
          <w:rFonts w:hint="eastAsia" w:ascii="仿宋_GB2312" w:hAnsi="仿宋_GB2312" w:eastAsia="仿宋_GB2312" w:cs="仿宋_GB2312"/>
          <w:bCs/>
          <w:sz w:val="32"/>
          <w:szCs w:val="32"/>
          <w:lang w:eastAsia="zh-CN"/>
        </w:rPr>
        <w:t>按照合同审批流程进行审核和签署</w:t>
      </w:r>
      <w:r>
        <w:rPr>
          <w:rFonts w:hint="eastAsia" w:ascii="仿宋_GB2312" w:hAnsi="微软雅黑" w:eastAsia="仿宋_GB2312" w:cs="仿宋_GB2312"/>
          <w:i w:val="0"/>
          <w:caps w:val="0"/>
          <w:color w:val="auto"/>
          <w:spacing w:val="-6"/>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Cs/>
          <w:sz w:val="32"/>
          <w:szCs w:val="32"/>
          <w:lang w:eastAsia="zh-CN"/>
        </w:rPr>
      </w:pPr>
      <w:r>
        <w:rPr>
          <w:rStyle w:val="7"/>
          <w:rFonts w:hint="eastAsia" w:ascii="黑体" w:hAnsi="黑体" w:eastAsia="黑体" w:cs="黑体"/>
          <w:b w:val="0"/>
          <w:bCs/>
          <w:i w:val="0"/>
          <w:caps w:val="0"/>
          <w:color w:val="auto"/>
          <w:spacing w:val="0"/>
          <w:kern w:val="0"/>
          <w:sz w:val="32"/>
          <w:szCs w:val="32"/>
          <w:highlight w:val="none"/>
          <w:shd w:val="clear" w:color="auto" w:fill="auto"/>
          <w:lang w:bidi="ar"/>
        </w:rPr>
        <w:t>第十</w:t>
      </w:r>
      <w:r>
        <w:rPr>
          <w:rStyle w:val="7"/>
          <w:rFonts w:hint="eastAsia" w:ascii="黑体" w:hAnsi="黑体" w:eastAsia="黑体" w:cs="黑体"/>
          <w:b w:val="0"/>
          <w:bCs/>
          <w:i w:val="0"/>
          <w:caps w:val="0"/>
          <w:color w:val="auto"/>
          <w:spacing w:val="0"/>
          <w:kern w:val="0"/>
          <w:sz w:val="32"/>
          <w:szCs w:val="32"/>
          <w:highlight w:val="none"/>
          <w:shd w:val="clear" w:color="auto" w:fill="auto"/>
          <w:lang w:eastAsia="zh-CN" w:bidi="ar"/>
        </w:rPr>
        <w:t>三</w:t>
      </w:r>
      <w:r>
        <w:rPr>
          <w:rStyle w:val="7"/>
          <w:rFonts w:hint="eastAsia" w:ascii="黑体" w:hAnsi="黑体" w:eastAsia="黑体" w:cs="黑体"/>
          <w:b w:val="0"/>
          <w:bCs/>
          <w:i w:val="0"/>
          <w:caps w:val="0"/>
          <w:color w:val="auto"/>
          <w:spacing w:val="0"/>
          <w:kern w:val="0"/>
          <w:sz w:val="32"/>
          <w:szCs w:val="32"/>
          <w:highlight w:val="none"/>
          <w:shd w:val="clear" w:color="auto" w:fill="auto"/>
          <w:lang w:bidi="ar"/>
        </w:rPr>
        <w:t>条</w:t>
      </w:r>
      <w:r>
        <w:rPr>
          <w:rFonts w:hint="eastAsia" w:ascii="微软雅黑" w:hAnsi="微软雅黑" w:eastAsia="微软雅黑" w:cs="微软雅黑"/>
          <w:i w:val="0"/>
          <w:caps w:val="0"/>
          <w:color w:val="auto"/>
          <w:spacing w:val="0"/>
          <w:sz w:val="32"/>
          <w:szCs w:val="32"/>
          <w:highlight w:val="none"/>
          <w:shd w:val="clear" w:color="auto" w:fill="auto"/>
          <w:lang w:val="en-US" w:eastAsia="zh-CN"/>
        </w:rPr>
        <w:t xml:space="preserve"> </w:t>
      </w:r>
      <w:r>
        <w:rPr>
          <w:rFonts w:hint="default" w:ascii="仿宋_GB2312" w:hAnsi="仿宋_GB2312" w:eastAsia="仿宋_GB2312" w:cs="仿宋_GB2312"/>
          <w:bCs/>
          <w:sz w:val="32"/>
          <w:szCs w:val="32"/>
          <w:lang w:eastAsia="zh-CN"/>
        </w:rPr>
        <w:t>在合同履行过程中，由于客观情况变化</w:t>
      </w:r>
      <w:r>
        <w:rPr>
          <w:rFonts w:hint="eastAsia" w:ascii="仿宋_GB2312" w:hAnsi="仿宋_GB2312" w:eastAsia="仿宋_GB2312" w:cs="仿宋_GB2312"/>
          <w:bCs/>
          <w:sz w:val="32"/>
          <w:szCs w:val="32"/>
          <w:lang w:eastAsia="zh-CN"/>
        </w:rPr>
        <w:t>或出现不可抗力等导致合同无法继续履行的情况</w:t>
      </w:r>
      <w:r>
        <w:rPr>
          <w:rFonts w:hint="default" w:ascii="仿宋_GB2312" w:hAnsi="仿宋_GB2312" w:eastAsia="仿宋_GB2312" w:cs="仿宋_GB2312"/>
          <w:bCs/>
          <w:sz w:val="32"/>
          <w:szCs w:val="32"/>
          <w:lang w:eastAsia="zh-CN"/>
        </w:rPr>
        <w:t>，确需</w:t>
      </w:r>
      <w:r>
        <w:rPr>
          <w:rFonts w:hint="eastAsia" w:ascii="仿宋_GB2312" w:hAnsi="仿宋_GB2312" w:eastAsia="仿宋_GB2312" w:cs="仿宋_GB2312"/>
          <w:bCs/>
          <w:sz w:val="32"/>
          <w:szCs w:val="32"/>
          <w:lang w:eastAsia="zh-CN"/>
        </w:rPr>
        <w:t>终止</w:t>
      </w:r>
      <w:r>
        <w:rPr>
          <w:rFonts w:hint="default" w:ascii="仿宋_GB2312" w:hAnsi="仿宋_GB2312" w:eastAsia="仿宋_GB2312" w:cs="仿宋_GB2312"/>
          <w:bCs/>
          <w:sz w:val="32"/>
          <w:szCs w:val="32"/>
          <w:lang w:eastAsia="zh-CN"/>
        </w:rPr>
        <w:t>合同的，应按照合同约定的条款或经协商一致后，</w:t>
      </w:r>
      <w:r>
        <w:rPr>
          <w:rFonts w:hint="eastAsia" w:ascii="仿宋_GB2312" w:hAnsi="仿宋_GB2312" w:eastAsia="仿宋_GB2312" w:cs="仿宋_GB2312"/>
          <w:bCs/>
          <w:sz w:val="32"/>
          <w:szCs w:val="32"/>
          <w:lang w:eastAsia="zh-CN"/>
        </w:rPr>
        <w:t>终止</w:t>
      </w:r>
      <w:r>
        <w:rPr>
          <w:rFonts w:hint="default" w:ascii="仿宋_GB2312" w:hAnsi="仿宋_GB2312" w:eastAsia="仿宋_GB2312" w:cs="仿宋_GB2312"/>
          <w:bCs/>
          <w:sz w:val="32"/>
          <w:szCs w:val="32"/>
          <w:lang w:eastAsia="zh-CN"/>
        </w:rPr>
        <w:t>合同</w:t>
      </w:r>
      <w:r>
        <w:rPr>
          <w:rFonts w:hint="eastAsia" w:ascii="仿宋_GB2312" w:hAnsi="仿宋_GB2312" w:eastAsia="仿宋_GB2312" w:cs="仿宋_GB2312"/>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Style w:val="7"/>
          <w:rFonts w:hint="eastAsia" w:ascii="仿宋_GB2312" w:hAnsi="宋体" w:eastAsia="仿宋_GB2312" w:cs="仿宋_GB2312"/>
          <w:i w:val="0"/>
          <w:caps w:val="0"/>
          <w:color w:val="auto"/>
          <w:spacing w:val="0"/>
          <w:sz w:val="32"/>
          <w:szCs w:val="32"/>
          <w:highlight w:val="none"/>
          <w:shd w:val="clear" w:color="auto" w:fill="auto"/>
          <w:lang w:val="en-US" w:eastAsia="zh-CN"/>
        </w:rPr>
      </w:pPr>
      <w:r>
        <w:rPr>
          <w:rStyle w:val="7"/>
          <w:rFonts w:hint="eastAsia" w:ascii="黑体" w:hAnsi="黑体" w:eastAsia="黑体" w:cs="黑体"/>
          <w:b w:val="0"/>
          <w:bCs/>
          <w:i w:val="0"/>
          <w:caps w:val="0"/>
          <w:color w:val="auto"/>
          <w:spacing w:val="0"/>
          <w:kern w:val="0"/>
          <w:sz w:val="32"/>
          <w:szCs w:val="32"/>
          <w:highlight w:val="none"/>
          <w:shd w:val="clear" w:color="auto" w:fill="auto"/>
          <w:lang w:bidi="ar"/>
        </w:rPr>
        <w:t>第十</w:t>
      </w:r>
      <w:r>
        <w:rPr>
          <w:rStyle w:val="7"/>
          <w:rFonts w:hint="eastAsia" w:ascii="黑体" w:hAnsi="黑体" w:eastAsia="黑体" w:cs="黑体"/>
          <w:b w:val="0"/>
          <w:bCs/>
          <w:i w:val="0"/>
          <w:caps w:val="0"/>
          <w:color w:val="auto"/>
          <w:spacing w:val="0"/>
          <w:kern w:val="0"/>
          <w:sz w:val="32"/>
          <w:szCs w:val="32"/>
          <w:highlight w:val="none"/>
          <w:shd w:val="clear" w:color="auto" w:fill="auto"/>
          <w:lang w:eastAsia="zh-CN" w:bidi="ar"/>
        </w:rPr>
        <w:t>四</w:t>
      </w:r>
      <w:r>
        <w:rPr>
          <w:rStyle w:val="7"/>
          <w:rFonts w:hint="eastAsia" w:ascii="黑体" w:hAnsi="黑体" w:eastAsia="黑体" w:cs="黑体"/>
          <w:b w:val="0"/>
          <w:bCs/>
          <w:i w:val="0"/>
          <w:caps w:val="0"/>
          <w:color w:val="auto"/>
          <w:spacing w:val="0"/>
          <w:kern w:val="0"/>
          <w:sz w:val="32"/>
          <w:szCs w:val="32"/>
          <w:highlight w:val="none"/>
          <w:shd w:val="clear" w:color="auto" w:fill="auto"/>
          <w:lang w:bidi="ar"/>
        </w:rPr>
        <w:t>条</w:t>
      </w:r>
      <w:r>
        <w:rPr>
          <w:rFonts w:hint="eastAsia" w:ascii="仿宋_GB2312" w:hAnsi="仿宋_GB2312" w:eastAsia="仿宋_GB2312" w:cs="仿宋_GB2312"/>
          <w:bCs/>
          <w:sz w:val="32"/>
          <w:szCs w:val="32"/>
          <w:lang w:val="en-US" w:eastAsia="zh-CN"/>
        </w:rPr>
        <w:t xml:space="preserve"> 合同提前终止程序。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确定合同无法继续履行的情况下，由一方提出终止申请；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双方进行清算，处理未尽事宜；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签订终止协议，明确双方的责任和义务，终止协议按照合同审批流程进行审核和签署。</w:t>
      </w:r>
    </w:p>
    <w:p>
      <w:pPr>
        <w:adjustRightInd w:val="0"/>
        <w:snapToGrid w:val="0"/>
        <w:spacing w:beforeLines="0" w:afterLines="0" w:line="560" w:lineRule="exact"/>
        <w:ind w:firstLine="640" w:firstLineChars="200"/>
        <w:rPr>
          <w:rFonts w:hint="default" w:ascii="仿宋_GB2312" w:hAnsi="仿宋_GB2312" w:eastAsia="仿宋_GB2312" w:cs="仿宋_GB2312"/>
          <w:bCs/>
          <w:sz w:val="32"/>
          <w:szCs w:val="32"/>
          <w:lang w:val="en-US" w:eastAsia="zh-CN"/>
        </w:rPr>
      </w:pPr>
      <w:r>
        <w:rPr>
          <w:rFonts w:hint="eastAsia" w:ascii="黑体" w:hAnsi="黑体" w:eastAsia="黑体" w:cs="黑体"/>
          <w:b w:val="0"/>
          <w:bCs/>
          <w:sz w:val="32"/>
          <w:szCs w:val="32"/>
          <w:lang w:eastAsia="zh-CN"/>
        </w:rPr>
        <w:t>第十五条</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lang w:val="en-US" w:eastAsia="zh-CN"/>
        </w:rPr>
        <w:t>成果转化收益分配金额100万元（含）以上，</w:t>
      </w:r>
      <w:r>
        <w:rPr>
          <w:rFonts w:hint="eastAsia" w:ascii="仿宋_GB2312" w:hAnsi="仿宋_GB2312" w:eastAsia="仿宋_GB2312" w:cs="仿宋_GB2312"/>
          <w:color w:val="auto"/>
          <w:sz w:val="32"/>
          <w:szCs w:val="32"/>
          <w:highlight w:val="none"/>
          <w:shd w:val="clear" w:color="auto" w:fill="auto"/>
          <w:lang w:eastAsia="zh-CN"/>
        </w:rPr>
        <w:t>在完成院内控系统审核流程后，</w:t>
      </w:r>
      <w:r>
        <w:rPr>
          <w:rFonts w:hint="eastAsia" w:ascii="仿宋_GB2312" w:hAnsi="仿宋_GB2312" w:eastAsia="仿宋_GB2312" w:cs="仿宋_GB2312"/>
          <w:b w:val="0"/>
          <w:bCs/>
          <w:sz w:val="32"/>
          <w:szCs w:val="32"/>
          <w:lang w:val="en-US" w:eastAsia="zh-CN"/>
        </w:rPr>
        <w:t>需按</w:t>
      </w:r>
      <w:r>
        <w:rPr>
          <w:rFonts w:hint="eastAsia" w:ascii="仿宋_GB2312" w:hAnsi="仿宋_GB2312" w:eastAsia="仿宋_GB2312" w:cs="仿宋_GB2312"/>
          <w:bCs/>
          <w:sz w:val="32"/>
          <w:szCs w:val="32"/>
          <w:lang w:val="en-US" w:eastAsia="zh-CN"/>
        </w:rPr>
        <w:t>院</w:t>
      </w:r>
      <w:r>
        <w:rPr>
          <w:rFonts w:hint="eastAsia" w:ascii="仿宋_GB2312" w:hAnsi="仿宋_GB2312" w:eastAsia="仿宋_GB2312" w:cs="仿宋_GB2312"/>
          <w:color w:val="auto"/>
          <w:sz w:val="32"/>
          <w:szCs w:val="32"/>
          <w:highlight w:val="none"/>
          <w:shd w:val="clear" w:color="auto" w:fill="auto"/>
        </w:rPr>
        <w:t>“三重一大”事项</w:t>
      </w:r>
      <w:r>
        <w:rPr>
          <w:rFonts w:hint="eastAsia" w:ascii="仿宋_GB2312" w:hAnsi="仿宋_GB2312" w:eastAsia="仿宋_GB2312" w:cs="仿宋_GB2312"/>
          <w:color w:val="auto"/>
          <w:sz w:val="32"/>
          <w:szCs w:val="32"/>
          <w:highlight w:val="none"/>
          <w:shd w:val="clear" w:color="auto" w:fill="auto"/>
          <w:lang w:eastAsia="zh-CN"/>
        </w:rPr>
        <w:t>进行管理，由各所提交院党组会审批。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textAlignment w:val="auto"/>
        <w:rPr>
          <w:rFonts w:hint="eastAsia" w:ascii="仿宋_GB2312" w:hAnsi="仿宋_GB2312" w:eastAsia="仿宋_GB2312" w:cs="仿宋_GB2312"/>
          <w:bCs/>
          <w:sz w:val="32"/>
          <w:szCs w:val="32"/>
          <w:lang w:eastAsia="zh-CN"/>
        </w:rPr>
      </w:pPr>
    </w:p>
    <w:p>
      <w:pPr>
        <w:numPr>
          <w:ilvl w:val="0"/>
          <w:numId w:val="0"/>
        </w:numPr>
        <w:adjustRightInd w:val="0"/>
        <w:snapToGrid w:val="0"/>
        <w:spacing w:beforeLines="0" w:afterLines="0" w:line="560" w:lineRule="exact"/>
        <w:ind w:left="0" w:leftChars="0" w:firstLine="0" w:firstLineChars="0"/>
        <w:jc w:val="center"/>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第五章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lang w:eastAsia="zh-CN"/>
        </w:rPr>
        <w:t>合同档案管理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highlight w:val="none"/>
          <w:shd w:val="clear" w:color="auto" w:fill="auto"/>
          <w:lang w:eastAsia="zh-CN"/>
        </w:rPr>
      </w:pPr>
      <w:r>
        <w:rPr>
          <w:rStyle w:val="7"/>
          <w:rFonts w:hint="eastAsia" w:ascii="黑体" w:hAnsi="黑体" w:eastAsia="黑体" w:cs="黑体"/>
          <w:b w:val="0"/>
          <w:bCs/>
          <w:i w:val="0"/>
          <w:caps w:val="0"/>
          <w:color w:val="auto"/>
          <w:spacing w:val="0"/>
          <w:kern w:val="2"/>
          <w:sz w:val="32"/>
          <w:szCs w:val="32"/>
          <w:highlight w:val="none"/>
          <w:shd w:val="clear" w:color="auto" w:fill="auto"/>
          <w:lang w:val="en-US" w:eastAsia="zh-CN" w:bidi="ar-SA"/>
        </w:rPr>
        <w:t>第十六条</w:t>
      </w:r>
      <w:r>
        <w:rPr>
          <w:rFonts w:hint="eastAsia" w:ascii="微软雅黑" w:hAnsi="微软雅黑" w:eastAsia="微软雅黑" w:cs="微软雅黑"/>
          <w:i w:val="0"/>
          <w:caps w:val="0"/>
          <w:color w:val="auto"/>
          <w:spacing w:val="0"/>
          <w:sz w:val="32"/>
          <w:szCs w:val="32"/>
          <w:highlight w:val="none"/>
          <w:shd w:val="clear" w:color="auto" w:fill="auto"/>
          <w:lang w:val="en-US" w:eastAsia="zh-CN"/>
        </w:rPr>
        <w:t xml:space="preserve"> </w:t>
      </w:r>
      <w:r>
        <w:rPr>
          <w:rFonts w:hint="eastAsia" w:ascii="仿宋_GB2312" w:hAnsi="微软雅黑" w:eastAsia="仿宋_GB2312" w:cs="仿宋_GB2312"/>
          <w:i w:val="0"/>
          <w:caps w:val="0"/>
          <w:color w:val="auto"/>
          <w:spacing w:val="0"/>
          <w:sz w:val="32"/>
          <w:szCs w:val="32"/>
          <w:highlight w:val="none"/>
          <w:shd w:val="clear" w:color="auto" w:fill="auto"/>
        </w:rPr>
        <w:t>合同承办单位应建立合同档案登记制度，妥善保管相关文件资料，并按院档案管理规定归档。合同档案包括但不限于：合同原件、合同（法律咨询）审批表、</w:t>
      </w:r>
      <w:r>
        <w:rPr>
          <w:rFonts w:hint="eastAsia" w:ascii="仿宋_GB2312" w:hAnsi="微软雅黑" w:eastAsia="仿宋_GB2312" w:cs="仿宋_GB2312"/>
          <w:i w:val="0"/>
          <w:caps w:val="0"/>
          <w:color w:val="auto"/>
          <w:spacing w:val="0"/>
          <w:sz w:val="32"/>
          <w:szCs w:val="32"/>
          <w:highlight w:val="none"/>
          <w:shd w:val="clear" w:color="auto" w:fill="auto"/>
          <w:lang w:eastAsia="zh-CN"/>
        </w:rPr>
        <w:t>合同发票、资金到账证明、技术合同登记单，</w:t>
      </w:r>
      <w:r>
        <w:rPr>
          <w:rFonts w:hint="eastAsia" w:ascii="仿宋_GB2312" w:hAnsi="微软雅黑" w:eastAsia="仿宋_GB2312" w:cs="仿宋_GB2312"/>
          <w:i w:val="0"/>
          <w:caps w:val="0"/>
          <w:color w:val="auto"/>
          <w:spacing w:val="0"/>
          <w:sz w:val="32"/>
          <w:szCs w:val="32"/>
          <w:highlight w:val="none"/>
          <w:shd w:val="clear" w:color="auto" w:fill="auto"/>
        </w:rPr>
        <w:t>以及合同履行、变更、纠纷处理</w:t>
      </w:r>
      <w:r>
        <w:rPr>
          <w:rFonts w:hint="eastAsia" w:ascii="仿宋_GB2312" w:hAnsi="微软雅黑" w:eastAsia="仿宋_GB2312" w:cs="仿宋_GB2312"/>
          <w:i w:val="0"/>
          <w:caps w:val="0"/>
          <w:color w:val="auto"/>
          <w:spacing w:val="0"/>
          <w:sz w:val="32"/>
          <w:szCs w:val="32"/>
          <w:highlight w:val="none"/>
          <w:shd w:val="clear" w:color="auto" w:fill="auto"/>
          <w:lang w:eastAsia="zh-CN"/>
        </w:rPr>
        <w:t>、</w:t>
      </w:r>
      <w:r>
        <w:rPr>
          <w:rFonts w:hint="default" w:ascii="仿宋_GB2312" w:hAnsi="仿宋_GB2312" w:eastAsia="仿宋_GB2312" w:cs="仿宋_GB2312"/>
          <w:bCs/>
          <w:sz w:val="32"/>
          <w:szCs w:val="32"/>
          <w:lang w:eastAsia="zh-CN"/>
        </w:rPr>
        <w:t>合同履行过程中的往来函件</w:t>
      </w:r>
      <w:r>
        <w:rPr>
          <w:rFonts w:hint="eastAsia" w:ascii="仿宋_GB2312" w:hAnsi="微软雅黑" w:eastAsia="仿宋_GB2312" w:cs="仿宋_GB2312"/>
          <w:i w:val="0"/>
          <w:caps w:val="0"/>
          <w:color w:val="auto"/>
          <w:spacing w:val="0"/>
          <w:sz w:val="32"/>
          <w:szCs w:val="32"/>
          <w:highlight w:val="none"/>
          <w:shd w:val="clear" w:color="auto" w:fill="auto"/>
        </w:rPr>
        <w:t>等相关的材料</w:t>
      </w:r>
      <w:r>
        <w:rPr>
          <w:rFonts w:hint="eastAsia" w:ascii="仿宋_GB2312" w:hAnsi="微软雅黑" w:eastAsia="仿宋_GB2312" w:cs="仿宋_GB2312"/>
          <w:i w:val="0"/>
          <w:caps w:val="0"/>
          <w:color w:val="auto"/>
          <w:spacing w:val="0"/>
          <w:sz w:val="32"/>
          <w:szCs w:val="32"/>
          <w:highlight w:val="none"/>
          <w:shd w:val="clear" w:color="auto" w:fill="auto"/>
          <w:lang w:eastAsia="zh-CN"/>
        </w:rPr>
        <w:t>。</w:t>
      </w:r>
    </w:p>
    <w:p>
      <w:pPr>
        <w:numPr>
          <w:ilvl w:val="0"/>
          <w:numId w:val="0"/>
        </w:numPr>
        <w:adjustRightInd w:val="0"/>
        <w:snapToGrid w:val="0"/>
        <w:spacing w:beforeLines="0" w:afterLines="0" w:line="560" w:lineRule="exact"/>
        <w:ind w:leftChars="0"/>
        <w:rPr>
          <w:rFonts w:hint="eastAsia" w:ascii="黑体" w:hAnsi="黑体" w:eastAsia="黑体" w:cs="黑体"/>
          <w:bCs/>
          <w:sz w:val="32"/>
          <w:szCs w:val="32"/>
          <w:lang w:eastAsia="zh-CN"/>
        </w:rPr>
      </w:pPr>
    </w:p>
    <w:p>
      <w:pPr>
        <w:numPr>
          <w:ilvl w:val="0"/>
          <w:numId w:val="0"/>
        </w:numPr>
        <w:adjustRightInd w:val="0"/>
        <w:snapToGrid w:val="0"/>
        <w:spacing w:beforeLines="0" w:afterLines="0" w:line="560" w:lineRule="exact"/>
        <w:ind w:left="0" w:leftChars="0" w:firstLine="0" w:firstLineChars="0"/>
        <w:jc w:val="center"/>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第六章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lang w:eastAsia="zh-CN"/>
        </w:rPr>
        <w:t>监督与检查</w:t>
      </w:r>
    </w:p>
    <w:p>
      <w:pPr>
        <w:numPr>
          <w:ilvl w:val="0"/>
          <w:numId w:val="0"/>
        </w:numPr>
        <w:adjustRightInd w:val="0"/>
        <w:snapToGrid w:val="0"/>
        <w:spacing w:beforeLines="0" w:afterLines="0" w:line="560" w:lineRule="exact"/>
        <w:ind w:firstLine="640" w:firstLineChars="200"/>
        <w:rPr>
          <w:rFonts w:hint="eastAsia" w:ascii="仿宋_GB2312" w:hAnsi="微软雅黑" w:eastAsia="仿宋_GB2312" w:cs="仿宋_GB2312"/>
          <w:i w:val="0"/>
          <w:caps w:val="0"/>
          <w:color w:val="auto"/>
          <w:spacing w:val="0"/>
          <w:kern w:val="0"/>
          <w:sz w:val="32"/>
          <w:szCs w:val="32"/>
          <w:highlight w:val="none"/>
          <w:shd w:val="clear" w:color="auto" w:fill="auto"/>
          <w:lang w:val="en-US" w:eastAsia="zh-CN" w:bidi="ar"/>
        </w:rPr>
      </w:pPr>
      <w:r>
        <w:rPr>
          <w:rFonts w:hint="eastAsia" w:ascii="黑体" w:hAnsi="黑体" w:eastAsia="黑体" w:cs="黑体"/>
          <w:b w:val="0"/>
          <w:bCs w:val="0"/>
          <w:i w:val="0"/>
          <w:caps w:val="0"/>
          <w:color w:val="auto"/>
          <w:spacing w:val="0"/>
          <w:kern w:val="0"/>
          <w:sz w:val="32"/>
          <w:szCs w:val="32"/>
          <w:highlight w:val="none"/>
          <w:shd w:val="clear" w:color="auto" w:fill="auto"/>
          <w:lang w:val="en-US" w:eastAsia="zh-CN" w:bidi="ar"/>
        </w:rPr>
        <w:t>第十七条</w:t>
      </w:r>
      <w:r>
        <w:rPr>
          <w:rFonts w:hint="eastAsia" w:ascii="仿宋_GB2312" w:hAnsi="微软雅黑" w:eastAsia="仿宋_GB2312" w:cs="仿宋_GB2312"/>
          <w:b/>
          <w:bCs/>
          <w:i w:val="0"/>
          <w:caps w:val="0"/>
          <w:color w:val="auto"/>
          <w:spacing w:val="0"/>
          <w:kern w:val="0"/>
          <w:sz w:val="32"/>
          <w:szCs w:val="32"/>
          <w:highlight w:val="none"/>
          <w:shd w:val="clear" w:color="auto" w:fill="auto"/>
          <w:lang w:val="en-US" w:eastAsia="zh-CN" w:bidi="ar"/>
        </w:rPr>
        <w:t xml:space="preserve"> </w:t>
      </w:r>
      <w:r>
        <w:rPr>
          <w:rFonts w:hint="eastAsia" w:ascii="仿宋_GB2312" w:hAnsi="微软雅黑" w:eastAsia="仿宋_GB2312" w:cs="仿宋_GB2312"/>
          <w:i w:val="0"/>
          <w:caps w:val="0"/>
          <w:color w:val="auto"/>
          <w:spacing w:val="0"/>
          <w:sz w:val="32"/>
          <w:szCs w:val="32"/>
          <w:highlight w:val="none"/>
          <w:shd w:val="clear" w:color="auto" w:fill="auto"/>
        </w:rPr>
        <w:t>合同承办</w:t>
      </w:r>
      <w:r>
        <w:rPr>
          <w:rFonts w:hint="eastAsia" w:ascii="仿宋_GB2312" w:hAnsi="微软雅黑" w:eastAsia="仿宋_GB2312" w:cs="仿宋_GB2312"/>
          <w:i w:val="0"/>
          <w:caps w:val="0"/>
          <w:color w:val="auto"/>
          <w:spacing w:val="0"/>
          <w:kern w:val="0"/>
          <w:sz w:val="32"/>
          <w:szCs w:val="32"/>
          <w:highlight w:val="none"/>
          <w:shd w:val="clear" w:color="auto" w:fill="auto"/>
          <w:lang w:val="en-US" w:eastAsia="zh-CN" w:bidi="ar"/>
        </w:rPr>
        <w:t>单位每年应定期对成果转化合同实施情况进行监督检查，发现问题及时整改，并接受上级主管部门、审计部门等相关部门的监督检查，确保合同管理合法合规。</w:t>
      </w:r>
    </w:p>
    <w:p>
      <w:pPr>
        <w:pStyle w:val="3"/>
        <w:keepNext w:val="0"/>
        <w:keepLines w:val="0"/>
        <w:widowControl w:val="0"/>
        <w:suppressLineNumbers w:val="0"/>
        <w:adjustRightInd w:val="0"/>
        <w:snapToGrid w:val="0"/>
        <w:spacing w:before="0" w:beforeLines="0" w:beforeAutospacing="0" w:after="0" w:afterLines="0" w:afterAutospacing="0" w:line="560" w:lineRule="exact"/>
        <w:ind w:right="0" w:firstLine="640" w:firstLineChars="200"/>
        <w:jc w:val="both"/>
        <w:rPr>
          <w:rFonts w:hint="eastAsia" w:ascii="仿宋_GB2312" w:hAnsi="微软雅黑"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bCs/>
          <w:color w:val="000000"/>
          <w:kern w:val="0"/>
          <w:sz w:val="32"/>
          <w:szCs w:val="32"/>
          <w:lang w:val="en-US" w:eastAsia="zh-CN" w:bidi="ar-SA"/>
        </w:rPr>
        <w:t>合同履行过程中监督主要包括：是否按合同约定进度履行合同；是否按合同规定的时限、金额和方式付款；是否存在合同变更，如有变更，应履行变更签约手续，以合同形式明确变更情况；是否存在违约情况；是否存在合同解除情形，如需解除，应以合同方式明确解除事项或单方依法按照合同约定办理合同解除手续；是否存在廉政风险等内容。</w:t>
      </w:r>
    </w:p>
    <w:p>
      <w:pPr>
        <w:numPr>
          <w:ilvl w:val="0"/>
          <w:numId w:val="0"/>
        </w:numPr>
        <w:adjustRightInd w:val="0"/>
        <w:snapToGrid w:val="0"/>
        <w:spacing w:beforeLines="0" w:afterLines="0" w:line="560" w:lineRule="exact"/>
        <w:ind w:leftChars="0" w:firstLine="640" w:firstLineChars="200"/>
        <w:rPr>
          <w:rFonts w:hint="eastAsia" w:ascii="黑体" w:hAnsi="黑体" w:eastAsia="黑体" w:cs="黑体"/>
          <w:bCs/>
          <w:sz w:val="32"/>
          <w:szCs w:val="32"/>
          <w:lang w:eastAsia="zh-CN"/>
        </w:rPr>
      </w:pPr>
      <w:r>
        <w:rPr>
          <w:rFonts w:hint="eastAsia" w:ascii="黑体" w:hAnsi="黑体" w:eastAsia="黑体" w:cs="黑体"/>
          <w:b w:val="0"/>
          <w:bCs w:val="0"/>
          <w:color w:val="auto"/>
          <w:kern w:val="0"/>
          <w:sz w:val="32"/>
          <w:szCs w:val="32"/>
          <w:highlight w:val="none"/>
          <w:shd w:val="clear" w:color="auto" w:fill="auto"/>
          <w:lang w:bidi="ar"/>
        </w:rPr>
        <w:t>第</w:t>
      </w:r>
      <w:r>
        <w:rPr>
          <w:rFonts w:hint="eastAsia" w:ascii="黑体" w:hAnsi="黑体" w:eastAsia="黑体" w:cs="黑体"/>
          <w:b w:val="0"/>
          <w:bCs w:val="0"/>
          <w:color w:val="auto"/>
          <w:kern w:val="0"/>
          <w:sz w:val="32"/>
          <w:szCs w:val="32"/>
          <w:highlight w:val="none"/>
          <w:shd w:val="clear" w:color="auto" w:fill="auto"/>
          <w:lang w:val="en-US" w:eastAsia="zh-CN" w:bidi="ar"/>
        </w:rPr>
        <w:t>十八</w:t>
      </w:r>
      <w:r>
        <w:rPr>
          <w:rFonts w:hint="eastAsia" w:ascii="黑体" w:hAnsi="黑体" w:eastAsia="黑体" w:cs="黑体"/>
          <w:b w:val="0"/>
          <w:bCs w:val="0"/>
          <w:color w:val="auto"/>
          <w:kern w:val="0"/>
          <w:sz w:val="32"/>
          <w:szCs w:val="32"/>
          <w:highlight w:val="none"/>
          <w:shd w:val="clear" w:color="auto" w:fill="auto"/>
          <w:lang w:bidi="ar"/>
        </w:rPr>
        <w:t>条</w:t>
      </w: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eastAsia="zh-CN"/>
        </w:rPr>
        <w:t>未经授权以我院、院属单位的名义对外签订合同的，将依照有关规定追究责任单位及责任人员的行政责任，直至法律责任。</w:t>
      </w:r>
    </w:p>
    <w:p>
      <w:pPr>
        <w:numPr>
          <w:ilvl w:val="0"/>
          <w:numId w:val="0"/>
        </w:numPr>
        <w:adjustRightInd w:val="0"/>
        <w:snapToGrid w:val="0"/>
        <w:spacing w:beforeLines="0" w:afterLines="0" w:line="560" w:lineRule="exact"/>
        <w:ind w:leftChars="0"/>
        <w:rPr>
          <w:rFonts w:hint="eastAsia" w:ascii="黑体" w:hAnsi="黑体" w:eastAsia="黑体" w:cs="黑体"/>
          <w:bCs/>
          <w:sz w:val="32"/>
          <w:szCs w:val="32"/>
          <w:lang w:eastAsia="zh-CN"/>
        </w:rPr>
      </w:pPr>
    </w:p>
    <w:p>
      <w:pPr>
        <w:numPr>
          <w:ilvl w:val="0"/>
          <w:numId w:val="0"/>
        </w:numPr>
        <w:adjustRightInd w:val="0"/>
        <w:snapToGrid w:val="0"/>
        <w:spacing w:beforeLines="0" w:afterLines="0" w:line="560" w:lineRule="exact"/>
        <w:ind w:left="0" w:leftChars="0" w:firstLine="0" w:firstLineChars="0"/>
        <w:jc w:val="center"/>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第七章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lang w:eastAsia="zh-CN"/>
        </w:rPr>
        <w:t>附则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Style w:val="7"/>
          <w:rFonts w:hint="eastAsia" w:ascii="黑体" w:hAnsi="黑体" w:eastAsia="黑体" w:cs="黑体"/>
          <w:b w:val="0"/>
          <w:i w:val="0"/>
          <w:caps w:val="0"/>
          <w:color w:val="auto"/>
          <w:spacing w:val="0"/>
          <w:kern w:val="0"/>
          <w:sz w:val="32"/>
          <w:szCs w:val="32"/>
          <w:highlight w:val="none"/>
          <w:shd w:val="clear" w:color="auto" w:fill="auto"/>
          <w:lang w:eastAsia="zh-CN" w:bidi="ar"/>
        </w:rPr>
        <w:t>第十九条</w:t>
      </w:r>
      <w:r>
        <w:rPr>
          <w:rStyle w:val="7"/>
          <w:rFonts w:hint="eastAsia" w:ascii="仿宋_GB2312" w:hAnsi="宋体" w:eastAsia="仿宋_GB2312" w:cs="仿宋_GB2312"/>
          <w:i w:val="0"/>
          <w:caps w:val="0"/>
          <w:color w:val="auto"/>
          <w:spacing w:val="0"/>
          <w:sz w:val="32"/>
          <w:szCs w:val="32"/>
          <w:highlight w:val="none"/>
          <w:shd w:val="clear" w:color="auto" w:fill="auto"/>
          <w:lang w:val="en-US" w:eastAsia="zh-CN"/>
        </w:rPr>
        <w:t xml:space="preserve">  </w:t>
      </w:r>
      <w:r>
        <w:rPr>
          <w:rStyle w:val="7"/>
          <w:rFonts w:hint="eastAsia" w:ascii="仿宋_GB2312" w:hAnsi="宋体" w:eastAsia="仿宋_GB2312" w:cs="仿宋_GB2312"/>
          <w:b w:val="0"/>
          <w:bCs/>
          <w:i w:val="0"/>
          <w:caps w:val="0"/>
          <w:color w:val="auto"/>
          <w:spacing w:val="0"/>
          <w:sz w:val="32"/>
          <w:szCs w:val="32"/>
          <w:highlight w:val="none"/>
          <w:shd w:val="clear" w:color="auto" w:fill="auto"/>
          <w:lang w:val="en-US" w:eastAsia="zh-CN"/>
        </w:rPr>
        <w:t>本细则依据《广西壮族自治区农业科学院合同管理办法（试行）》进行制定，未尽事宜参照院合同管理办法执行</w:t>
      </w:r>
      <w:r>
        <w:rPr>
          <w:rFonts w:hint="eastAsia" w:ascii="仿宋_GB2312" w:hAnsi="仿宋_GB2312" w:eastAsia="仿宋_GB2312" w:cs="仿宋_GB2312"/>
          <w:b w:val="0"/>
          <w:bCs/>
          <w:color w:val="auto"/>
          <w:sz w:val="32"/>
          <w:szCs w:val="32"/>
          <w:highlight w:val="none"/>
          <w:shd w:val="clear" w:color="auto" w:fill="auto"/>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5"/>
        <w:jc w:val="both"/>
        <w:textAlignment w:val="auto"/>
        <w:rPr>
          <w:rFonts w:hint="default" w:ascii="微软雅黑" w:hAnsi="微软雅黑" w:eastAsia="微软雅黑" w:cs="微软雅黑"/>
          <w:color w:val="auto"/>
          <w:sz w:val="32"/>
          <w:szCs w:val="32"/>
          <w:highlight w:val="none"/>
          <w:shd w:val="clear" w:color="auto" w:fill="auto"/>
        </w:rPr>
      </w:pPr>
      <w:r>
        <w:rPr>
          <w:rStyle w:val="7"/>
          <w:rFonts w:hint="eastAsia" w:ascii="黑体" w:hAnsi="黑体" w:eastAsia="黑体" w:cs="黑体"/>
          <w:b w:val="0"/>
          <w:i w:val="0"/>
          <w:caps w:val="0"/>
          <w:color w:val="auto"/>
          <w:spacing w:val="0"/>
          <w:sz w:val="32"/>
          <w:szCs w:val="32"/>
          <w:highlight w:val="none"/>
          <w:shd w:val="clear" w:color="auto" w:fill="auto"/>
        </w:rPr>
        <w:t>第</w:t>
      </w:r>
      <w:r>
        <w:rPr>
          <w:rStyle w:val="7"/>
          <w:rFonts w:hint="eastAsia" w:ascii="黑体" w:hAnsi="黑体" w:eastAsia="黑体" w:cs="黑体"/>
          <w:b w:val="0"/>
          <w:i w:val="0"/>
          <w:caps w:val="0"/>
          <w:color w:val="auto"/>
          <w:spacing w:val="0"/>
          <w:sz w:val="32"/>
          <w:szCs w:val="32"/>
          <w:highlight w:val="none"/>
          <w:shd w:val="clear" w:color="auto" w:fill="auto"/>
          <w:lang w:eastAsia="zh-CN"/>
        </w:rPr>
        <w:t>二</w:t>
      </w:r>
      <w:r>
        <w:rPr>
          <w:rStyle w:val="7"/>
          <w:rFonts w:hint="eastAsia" w:ascii="黑体" w:hAnsi="黑体" w:eastAsia="黑体" w:cs="黑体"/>
          <w:b w:val="0"/>
          <w:i w:val="0"/>
          <w:caps w:val="0"/>
          <w:color w:val="auto"/>
          <w:spacing w:val="0"/>
          <w:sz w:val="32"/>
          <w:szCs w:val="32"/>
          <w:highlight w:val="none"/>
          <w:shd w:val="clear" w:color="auto" w:fill="auto"/>
        </w:rPr>
        <w:t>十条</w:t>
      </w:r>
      <w:r>
        <w:rPr>
          <w:rFonts w:hint="eastAsia" w:ascii="微软雅黑" w:hAnsi="微软雅黑" w:eastAsia="微软雅黑" w:cs="微软雅黑"/>
          <w:i w:val="0"/>
          <w:caps w:val="0"/>
          <w:color w:val="auto"/>
          <w:spacing w:val="0"/>
          <w:sz w:val="32"/>
          <w:szCs w:val="32"/>
          <w:highlight w:val="none"/>
          <w:shd w:val="clear" w:color="auto" w:fill="auto"/>
          <w:lang w:val="en-US" w:eastAsia="zh-CN"/>
        </w:rPr>
        <w:t xml:space="preserve"> </w:t>
      </w:r>
      <w:r>
        <w:rPr>
          <w:rFonts w:hint="eastAsia" w:ascii="仿宋_GB2312" w:hAnsi="微软雅黑" w:eastAsia="仿宋_GB2312" w:cs="仿宋_GB2312"/>
          <w:i w:val="0"/>
          <w:caps w:val="0"/>
          <w:color w:val="auto"/>
          <w:spacing w:val="0"/>
          <w:sz w:val="32"/>
          <w:szCs w:val="32"/>
          <w:highlight w:val="none"/>
          <w:shd w:val="clear" w:color="auto" w:fill="auto"/>
        </w:rPr>
        <w:t>本办法由院</w:t>
      </w:r>
      <w:r>
        <w:rPr>
          <w:rFonts w:hint="eastAsia" w:ascii="仿宋_GB2312" w:hAnsi="微软雅黑" w:eastAsia="仿宋_GB2312" w:cs="仿宋_GB2312"/>
          <w:i w:val="0"/>
          <w:caps w:val="0"/>
          <w:color w:val="auto"/>
          <w:spacing w:val="0"/>
          <w:sz w:val="32"/>
          <w:szCs w:val="32"/>
          <w:highlight w:val="none"/>
          <w:shd w:val="clear" w:color="auto" w:fill="auto"/>
          <w:lang w:eastAsia="zh-CN"/>
        </w:rPr>
        <w:t>成果转化处</w:t>
      </w:r>
      <w:r>
        <w:rPr>
          <w:rFonts w:hint="eastAsia" w:ascii="仿宋_GB2312" w:hAnsi="微软雅黑" w:eastAsia="仿宋_GB2312" w:cs="仿宋_GB2312"/>
          <w:i w:val="0"/>
          <w:caps w:val="0"/>
          <w:color w:val="auto"/>
          <w:spacing w:val="0"/>
          <w:sz w:val="32"/>
          <w:szCs w:val="32"/>
          <w:highlight w:val="none"/>
          <w:shd w:val="clear" w:color="auto" w:fill="auto"/>
        </w:rPr>
        <w:t>负责解释。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微软雅黑" w:eastAsia="仿宋_GB2312" w:cs="仿宋_GB2312"/>
          <w:i w:val="0"/>
          <w:caps w:val="0"/>
          <w:color w:val="auto"/>
          <w:spacing w:val="0"/>
          <w:sz w:val="32"/>
          <w:szCs w:val="32"/>
          <w:highlight w:val="none"/>
          <w:shd w:val="clear" w:color="auto" w:fill="auto"/>
        </w:rPr>
      </w:pPr>
      <w:r>
        <w:rPr>
          <w:rStyle w:val="7"/>
          <w:rFonts w:hint="eastAsia" w:ascii="黑体" w:hAnsi="黑体" w:eastAsia="黑体" w:cs="黑体"/>
          <w:b w:val="0"/>
          <w:i w:val="0"/>
          <w:caps w:val="0"/>
          <w:color w:val="auto"/>
          <w:spacing w:val="0"/>
          <w:sz w:val="32"/>
          <w:szCs w:val="32"/>
          <w:highlight w:val="none"/>
          <w:shd w:val="clear" w:color="auto" w:fill="auto"/>
        </w:rPr>
        <w:t>第</w:t>
      </w:r>
      <w:r>
        <w:rPr>
          <w:rStyle w:val="7"/>
          <w:rFonts w:hint="eastAsia" w:ascii="黑体" w:hAnsi="黑体" w:eastAsia="黑体" w:cs="黑体"/>
          <w:b w:val="0"/>
          <w:i w:val="0"/>
          <w:caps w:val="0"/>
          <w:color w:val="auto"/>
          <w:spacing w:val="0"/>
          <w:sz w:val="32"/>
          <w:szCs w:val="32"/>
          <w:highlight w:val="none"/>
          <w:shd w:val="clear" w:color="auto" w:fill="auto"/>
          <w:lang w:eastAsia="zh-CN"/>
        </w:rPr>
        <w:t>二</w:t>
      </w:r>
      <w:r>
        <w:rPr>
          <w:rStyle w:val="7"/>
          <w:rFonts w:hint="eastAsia" w:ascii="黑体" w:hAnsi="黑体" w:eastAsia="黑体" w:cs="黑体"/>
          <w:b w:val="0"/>
          <w:i w:val="0"/>
          <w:caps w:val="0"/>
          <w:color w:val="auto"/>
          <w:spacing w:val="0"/>
          <w:sz w:val="32"/>
          <w:szCs w:val="32"/>
          <w:highlight w:val="none"/>
          <w:shd w:val="clear" w:color="auto" w:fill="auto"/>
        </w:rPr>
        <w:t>十</w:t>
      </w:r>
      <w:r>
        <w:rPr>
          <w:rStyle w:val="7"/>
          <w:rFonts w:hint="eastAsia" w:ascii="黑体" w:hAnsi="黑体" w:eastAsia="黑体" w:cs="黑体"/>
          <w:b w:val="0"/>
          <w:i w:val="0"/>
          <w:caps w:val="0"/>
          <w:color w:val="auto"/>
          <w:spacing w:val="0"/>
          <w:sz w:val="32"/>
          <w:szCs w:val="32"/>
          <w:highlight w:val="none"/>
          <w:shd w:val="clear" w:color="auto" w:fill="auto"/>
          <w:lang w:eastAsia="zh-CN"/>
        </w:rPr>
        <w:t>一</w:t>
      </w:r>
      <w:r>
        <w:rPr>
          <w:rStyle w:val="7"/>
          <w:rFonts w:hint="eastAsia" w:ascii="黑体" w:hAnsi="黑体" w:eastAsia="黑体" w:cs="黑体"/>
          <w:b w:val="0"/>
          <w:i w:val="0"/>
          <w:caps w:val="0"/>
          <w:color w:val="auto"/>
          <w:spacing w:val="0"/>
          <w:sz w:val="32"/>
          <w:szCs w:val="32"/>
          <w:highlight w:val="none"/>
          <w:shd w:val="clear" w:color="auto" w:fill="auto"/>
        </w:rPr>
        <w:t>条</w:t>
      </w:r>
      <w:r>
        <w:rPr>
          <w:rFonts w:hint="eastAsia" w:ascii="微软雅黑" w:hAnsi="微软雅黑" w:eastAsia="微软雅黑" w:cs="微软雅黑"/>
          <w:i w:val="0"/>
          <w:caps w:val="0"/>
          <w:color w:val="auto"/>
          <w:spacing w:val="0"/>
          <w:sz w:val="32"/>
          <w:szCs w:val="32"/>
          <w:highlight w:val="none"/>
          <w:shd w:val="clear" w:color="auto" w:fill="auto"/>
          <w:lang w:val="en-US" w:eastAsia="zh-CN"/>
        </w:rPr>
        <w:t xml:space="preserve"> </w:t>
      </w:r>
      <w:r>
        <w:rPr>
          <w:rFonts w:hint="eastAsia" w:ascii="仿宋_GB2312" w:hAnsi="微软雅黑" w:eastAsia="仿宋_GB2312" w:cs="仿宋_GB2312"/>
          <w:i w:val="0"/>
          <w:caps w:val="0"/>
          <w:color w:val="auto"/>
          <w:spacing w:val="0"/>
          <w:sz w:val="32"/>
          <w:szCs w:val="32"/>
          <w:highlight w:val="none"/>
          <w:shd w:val="clear" w:color="auto" w:fill="auto"/>
        </w:rPr>
        <w:t>本办法自发布之日起实施。</w:t>
      </w:r>
    </w:p>
    <w:p>
      <w:pPr>
        <w:spacing w:line="560" w:lineRule="exact"/>
        <w:rPr>
          <w:rFonts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DejaVu Math TeX Gyre"/>
    <w:panose1 w:val="00000000000000000000"/>
    <w:charset w:val="00"/>
    <w:family w:val="moder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MGJiODY0YWM1ZTJkYTc1Yjg0MTcwMTY4YTBhMTAifQ=="/>
    <w:docVar w:name="KSO_WPS_MARK_KEY" w:val="e224bc23-02f0-4c82-b2aa-3a04ae6e4283"/>
  </w:docVars>
  <w:rsids>
    <w:rsidRoot w:val="465605B6"/>
    <w:rsid w:val="001034D1"/>
    <w:rsid w:val="052B5E9F"/>
    <w:rsid w:val="05F31C1C"/>
    <w:rsid w:val="075C66C8"/>
    <w:rsid w:val="07A63DAA"/>
    <w:rsid w:val="07A76E24"/>
    <w:rsid w:val="0B3F67FE"/>
    <w:rsid w:val="112A0F79"/>
    <w:rsid w:val="15BC5F59"/>
    <w:rsid w:val="176314D7"/>
    <w:rsid w:val="1ABB350C"/>
    <w:rsid w:val="1B0C55DF"/>
    <w:rsid w:val="1CDC0C2C"/>
    <w:rsid w:val="20935787"/>
    <w:rsid w:val="20FE7778"/>
    <w:rsid w:val="21C023EF"/>
    <w:rsid w:val="23013E45"/>
    <w:rsid w:val="23CF12DC"/>
    <w:rsid w:val="295E5A2D"/>
    <w:rsid w:val="2A511FB4"/>
    <w:rsid w:val="2F7943D4"/>
    <w:rsid w:val="2FA259CE"/>
    <w:rsid w:val="309D1E61"/>
    <w:rsid w:val="3365023F"/>
    <w:rsid w:val="35B9070B"/>
    <w:rsid w:val="38037F8D"/>
    <w:rsid w:val="38D22AB8"/>
    <w:rsid w:val="3A292C2E"/>
    <w:rsid w:val="3A9E15CD"/>
    <w:rsid w:val="3AAB7996"/>
    <w:rsid w:val="3AD000E3"/>
    <w:rsid w:val="3BAB6012"/>
    <w:rsid w:val="3D00694B"/>
    <w:rsid w:val="3F3834E6"/>
    <w:rsid w:val="4321773A"/>
    <w:rsid w:val="45642A5F"/>
    <w:rsid w:val="465605B6"/>
    <w:rsid w:val="49C16FD8"/>
    <w:rsid w:val="4A416C76"/>
    <w:rsid w:val="4B5D5997"/>
    <w:rsid w:val="4BC51824"/>
    <w:rsid w:val="4BCB0AC8"/>
    <w:rsid w:val="500175B9"/>
    <w:rsid w:val="518A23E7"/>
    <w:rsid w:val="55230055"/>
    <w:rsid w:val="5A804989"/>
    <w:rsid w:val="5F2871D4"/>
    <w:rsid w:val="5FCC5144"/>
    <w:rsid w:val="60726250"/>
    <w:rsid w:val="6377105B"/>
    <w:rsid w:val="63AA61A1"/>
    <w:rsid w:val="65092DAC"/>
    <w:rsid w:val="68B84329"/>
    <w:rsid w:val="6C755617"/>
    <w:rsid w:val="711853B1"/>
    <w:rsid w:val="76FB78C0"/>
    <w:rsid w:val="7D1D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ascii="Times New Roman" w:hAnsi="Times New Roman"/>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2"/>
    <w:basedOn w:val="2"/>
    <w:next w:val="1"/>
    <w:qFormat/>
    <w:uiPriority w:val="99"/>
    <w:pPr>
      <w:spacing w:before="100" w:beforeAutospacing="1" w:line="600" w:lineRule="exact"/>
      <w:ind w:firstLine="420" w:firstLineChars="200"/>
    </w:pPr>
    <w:rPr>
      <w:rFonts w:hAnsi="??_GB2312" w:eastAsia="黑体"/>
      <w:sz w:val="27"/>
      <w:szCs w:val="27"/>
    </w:rPr>
  </w:style>
  <w:style w:type="character" w:styleId="7">
    <w:name w:val="Strong"/>
    <w:basedOn w:val="6"/>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2649</Words>
  <Characters>2674</Characters>
  <Lines>0</Lines>
  <Paragraphs>0</Paragraphs>
  <TotalTime>0</TotalTime>
  <ScaleCrop>false</ScaleCrop>
  <LinksUpToDate>false</LinksUpToDate>
  <CharactersWithSpaces>2710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2025-02-26T01:43:00Z</dcterms:created>
  <dc:creator>棉花糖</dc:creator>
  <cp:lastModifiedBy>棉花糖</cp:lastModifiedBy>
  <dcterms:modified xsi:type="dcterms:W3CDTF">2025-02-26T01:43:52Z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916381A5B97C4C13952AF80BFD8ED4EA_11</vt:lpwstr>
  </property>
</Properties>
</file>